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CC" w:rsidRDefault="003660B4" w:rsidP="007C5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9C">
        <w:rPr>
          <w:rFonts w:ascii="Times New Roman" w:hAnsi="Times New Roman" w:cs="Times New Roman"/>
          <w:b/>
          <w:sz w:val="24"/>
          <w:szCs w:val="24"/>
        </w:rPr>
        <w:t>Об использовании ф</w:t>
      </w:r>
      <w:r w:rsidR="00D261CC">
        <w:rPr>
          <w:rFonts w:ascii="Times New Roman" w:hAnsi="Times New Roman" w:cs="Times New Roman"/>
          <w:b/>
          <w:sz w:val="24"/>
          <w:szCs w:val="24"/>
        </w:rPr>
        <w:t xml:space="preserve">едеральных мер </w:t>
      </w:r>
    </w:p>
    <w:p w:rsidR="00620F3D" w:rsidRPr="003067E8" w:rsidRDefault="00D261CC" w:rsidP="007C5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</w:t>
      </w:r>
      <w:r w:rsidR="003660B4">
        <w:rPr>
          <w:rFonts w:ascii="Times New Roman" w:hAnsi="Times New Roman" w:cs="Times New Roman"/>
          <w:b/>
          <w:sz w:val="24"/>
          <w:szCs w:val="24"/>
        </w:rPr>
        <w:t>поддержки СОП (системообразующих предприятий)</w:t>
      </w:r>
    </w:p>
    <w:p w:rsidR="00620F3D" w:rsidRDefault="00620F3D" w:rsidP="007C5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0942" w:rsidRPr="00F3389C" w:rsidRDefault="003660B4" w:rsidP="002002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6C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4CD8" w:rsidRPr="00F3389C">
        <w:rPr>
          <w:rFonts w:ascii="Times New Roman" w:hAnsi="Times New Roman" w:cs="Times New Roman"/>
          <w:b/>
          <w:sz w:val="24"/>
          <w:szCs w:val="24"/>
        </w:rPr>
        <w:t>О еженедельно</w:t>
      </w:r>
      <w:r w:rsidR="00926CF1">
        <w:rPr>
          <w:rFonts w:ascii="Times New Roman" w:hAnsi="Times New Roman" w:cs="Times New Roman"/>
          <w:b/>
          <w:sz w:val="24"/>
          <w:szCs w:val="24"/>
        </w:rPr>
        <w:t>м мониторинге</w:t>
      </w:r>
      <w:r w:rsidR="00804CD8" w:rsidRPr="00F3389C">
        <w:rPr>
          <w:rFonts w:ascii="Times New Roman" w:hAnsi="Times New Roman" w:cs="Times New Roman"/>
          <w:b/>
          <w:sz w:val="24"/>
          <w:szCs w:val="24"/>
        </w:rPr>
        <w:t xml:space="preserve"> СОП РС (Я)</w:t>
      </w:r>
    </w:p>
    <w:p w:rsidR="00395640" w:rsidRDefault="00395640" w:rsidP="00395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ГУП "ЖКХ РС (Я)" еженедельно ведет отчетность по мониторингу финансово-экономического состояния согласно установленной форм</w:t>
      </w:r>
      <w:r w:rsidR="00D261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направляет в Министерство ЖКХ и энергетики РС (Я), а также</w:t>
      </w:r>
      <w:r w:rsidR="00D261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40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95640">
        <w:rPr>
          <w:rFonts w:ascii="Times New Roman" w:hAnsi="Times New Roman" w:cs="Times New Roman"/>
          <w:sz w:val="24"/>
          <w:szCs w:val="24"/>
        </w:rPr>
        <w:t xml:space="preserve"> строительства и ЖКХ РФ </w:t>
      </w:r>
      <w:r>
        <w:rPr>
          <w:rFonts w:ascii="Times New Roman" w:hAnsi="Times New Roman" w:cs="Times New Roman"/>
          <w:sz w:val="24"/>
          <w:szCs w:val="24"/>
        </w:rPr>
        <w:t xml:space="preserve">согласно запросу </w:t>
      </w:r>
      <w:r w:rsidRPr="00395640">
        <w:rPr>
          <w:rFonts w:ascii="Times New Roman" w:hAnsi="Times New Roman" w:cs="Times New Roman"/>
          <w:sz w:val="24"/>
          <w:szCs w:val="24"/>
        </w:rPr>
        <w:t xml:space="preserve">№16458-МЕ/04 от 28.04.2020 </w:t>
      </w:r>
      <w:r w:rsidR="00D261CC">
        <w:rPr>
          <w:rFonts w:ascii="Times New Roman" w:hAnsi="Times New Roman" w:cs="Times New Roman"/>
          <w:sz w:val="24"/>
          <w:szCs w:val="24"/>
        </w:rPr>
        <w:t xml:space="preserve">г. </w:t>
      </w:r>
      <w:r w:rsidRPr="00395640">
        <w:rPr>
          <w:rFonts w:ascii="Times New Roman" w:hAnsi="Times New Roman" w:cs="Times New Roman"/>
          <w:sz w:val="24"/>
          <w:szCs w:val="24"/>
        </w:rPr>
        <w:t>и приказ</w:t>
      </w:r>
      <w:r w:rsidR="00D261CC">
        <w:rPr>
          <w:rFonts w:ascii="Times New Roman" w:hAnsi="Times New Roman" w:cs="Times New Roman"/>
          <w:sz w:val="24"/>
          <w:szCs w:val="24"/>
        </w:rPr>
        <w:t>у</w:t>
      </w:r>
      <w:r w:rsidRPr="00395640">
        <w:rPr>
          <w:rFonts w:ascii="Times New Roman" w:hAnsi="Times New Roman" w:cs="Times New Roman"/>
          <w:sz w:val="24"/>
          <w:szCs w:val="24"/>
        </w:rPr>
        <w:t xml:space="preserve"> Министерст</w:t>
      </w:r>
      <w:r w:rsidR="00D261CC">
        <w:rPr>
          <w:rFonts w:ascii="Times New Roman" w:hAnsi="Times New Roman" w:cs="Times New Roman"/>
          <w:sz w:val="24"/>
          <w:szCs w:val="24"/>
        </w:rPr>
        <w:t>ва экономического развития РФ №</w:t>
      </w:r>
      <w:r w:rsidRPr="00395640">
        <w:rPr>
          <w:rFonts w:ascii="Times New Roman" w:hAnsi="Times New Roman" w:cs="Times New Roman"/>
          <w:sz w:val="24"/>
          <w:szCs w:val="24"/>
        </w:rPr>
        <w:t xml:space="preserve">207 от 07.04.2020 </w:t>
      </w:r>
      <w:r w:rsidR="00D261CC">
        <w:rPr>
          <w:rFonts w:ascii="Times New Roman" w:hAnsi="Times New Roman" w:cs="Times New Roman"/>
          <w:sz w:val="24"/>
          <w:szCs w:val="24"/>
        </w:rPr>
        <w:t xml:space="preserve">г. </w:t>
      </w:r>
      <w:r w:rsidRPr="00395640">
        <w:rPr>
          <w:rFonts w:ascii="Times New Roman" w:hAnsi="Times New Roman" w:cs="Times New Roman"/>
          <w:sz w:val="24"/>
          <w:szCs w:val="24"/>
        </w:rPr>
        <w:t>«Об утверждении порядка проведения мониторинга финансово-экономического состояния системообразующих ор</w:t>
      </w:r>
      <w:r w:rsidR="00D261CC">
        <w:rPr>
          <w:rFonts w:ascii="Times New Roman" w:hAnsi="Times New Roman" w:cs="Times New Roman"/>
          <w:sz w:val="24"/>
          <w:szCs w:val="24"/>
        </w:rPr>
        <w:t>ганизаций российской экономики».</w:t>
      </w:r>
      <w:proofErr w:type="gramEnd"/>
    </w:p>
    <w:p w:rsidR="00F3389C" w:rsidRPr="00395640" w:rsidRDefault="00F3389C" w:rsidP="00395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мониторинга финансово-экономических показателей за апрель показывает устойчивое состояние предприятия, </w:t>
      </w:r>
      <w:r w:rsidR="00442368">
        <w:rPr>
          <w:rFonts w:ascii="Times New Roman" w:hAnsi="Times New Roman" w:cs="Times New Roman"/>
          <w:sz w:val="24"/>
          <w:szCs w:val="24"/>
        </w:rPr>
        <w:t>показатели находятся в "черной" индикативной шкале, что относится к нормальной динамике.</w:t>
      </w:r>
    </w:p>
    <w:p w:rsidR="00395640" w:rsidRDefault="00F3389C" w:rsidP="003956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п</w:t>
      </w:r>
      <w:r w:rsidR="00395640" w:rsidRPr="00395640">
        <w:rPr>
          <w:rFonts w:ascii="Times New Roman" w:hAnsi="Times New Roman" w:cs="Times New Roman"/>
          <w:sz w:val="24"/>
          <w:szCs w:val="24"/>
        </w:rPr>
        <w:t xml:space="preserve">редприятие прошло регистрацию </w:t>
      </w:r>
      <w:r w:rsidR="00926CF1">
        <w:rPr>
          <w:rFonts w:ascii="Times New Roman" w:hAnsi="Times New Roman" w:cs="Times New Roman"/>
          <w:sz w:val="24"/>
          <w:szCs w:val="24"/>
        </w:rPr>
        <w:t>и направляет информацию по мониторингу посредством</w:t>
      </w:r>
      <w:r w:rsidR="00395640" w:rsidRPr="0039564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26CF1">
        <w:rPr>
          <w:rFonts w:ascii="Times New Roman" w:hAnsi="Times New Roman" w:cs="Times New Roman"/>
          <w:sz w:val="24"/>
          <w:szCs w:val="24"/>
        </w:rPr>
        <w:t>й</w:t>
      </w:r>
      <w:r w:rsidR="00395640" w:rsidRPr="00395640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="00926CF1">
        <w:rPr>
          <w:rFonts w:ascii="Times New Roman" w:hAnsi="Times New Roman" w:cs="Times New Roman"/>
          <w:sz w:val="24"/>
          <w:szCs w:val="24"/>
        </w:rPr>
        <w:t>й</w:t>
      </w:r>
      <w:r w:rsidR="00395640" w:rsidRPr="0039564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26CF1">
        <w:rPr>
          <w:rFonts w:ascii="Times New Roman" w:hAnsi="Times New Roman" w:cs="Times New Roman"/>
          <w:sz w:val="24"/>
          <w:szCs w:val="24"/>
        </w:rPr>
        <w:t>ы промышленности (ГИСП). Направлены отчеты за 3 периода.</w:t>
      </w:r>
    </w:p>
    <w:p w:rsidR="00F3389C" w:rsidRDefault="00F3389C" w:rsidP="00804C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1DA" w:rsidRDefault="003660B4" w:rsidP="00804C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21DA" w:rsidRPr="00F3389C">
        <w:rPr>
          <w:rFonts w:ascii="Times New Roman" w:hAnsi="Times New Roman" w:cs="Times New Roman"/>
          <w:b/>
          <w:sz w:val="24"/>
          <w:szCs w:val="24"/>
        </w:rPr>
        <w:t>. Об ис</w:t>
      </w:r>
      <w:r w:rsidR="00D261CC">
        <w:rPr>
          <w:rFonts w:ascii="Times New Roman" w:hAnsi="Times New Roman" w:cs="Times New Roman"/>
          <w:b/>
          <w:sz w:val="24"/>
          <w:szCs w:val="24"/>
        </w:rPr>
        <w:t>пользовании федеральных мер гос</w:t>
      </w:r>
      <w:r w:rsidR="002821DA" w:rsidRPr="00F3389C">
        <w:rPr>
          <w:rFonts w:ascii="Times New Roman" w:hAnsi="Times New Roman" w:cs="Times New Roman"/>
          <w:b/>
          <w:sz w:val="24"/>
          <w:szCs w:val="24"/>
        </w:rPr>
        <w:t>поддержки СОП</w:t>
      </w:r>
    </w:p>
    <w:p w:rsidR="001157FC" w:rsidRPr="001157FC" w:rsidRDefault="003660B4" w:rsidP="001157F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57F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157FC" w:rsidRPr="001157FC">
        <w:rPr>
          <w:rFonts w:ascii="Times New Roman" w:hAnsi="Times New Roman" w:cs="Times New Roman"/>
          <w:b/>
          <w:sz w:val="24"/>
          <w:szCs w:val="24"/>
        </w:rPr>
        <w:t>Льготные кредиты на пополнение оборотных средств (постановление Правительства РФ от 24.04.2020 № 582 и №712 от 20.05.2020)</w:t>
      </w:r>
    </w:p>
    <w:p w:rsidR="002821DA" w:rsidRDefault="002821DA" w:rsidP="00282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DA">
        <w:rPr>
          <w:rFonts w:ascii="Times New Roman" w:hAnsi="Times New Roman" w:cs="Times New Roman"/>
          <w:sz w:val="24"/>
          <w:szCs w:val="24"/>
        </w:rPr>
        <w:t>Согласно Правил</w:t>
      </w:r>
      <w:r w:rsidR="00D261CC">
        <w:rPr>
          <w:rFonts w:ascii="Times New Roman" w:hAnsi="Times New Roman" w:cs="Times New Roman"/>
          <w:sz w:val="24"/>
          <w:szCs w:val="24"/>
        </w:rPr>
        <w:t>у</w:t>
      </w:r>
      <w:r w:rsidRPr="002821DA">
        <w:rPr>
          <w:rFonts w:ascii="Times New Roman" w:hAnsi="Times New Roman" w:cs="Times New Roman"/>
          <w:sz w:val="24"/>
          <w:szCs w:val="24"/>
        </w:rPr>
        <w:t xml:space="preserve">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системообразующим организациям на пополнение обо</w:t>
      </w:r>
      <w:r w:rsidR="001157FC">
        <w:rPr>
          <w:rFonts w:ascii="Times New Roman" w:hAnsi="Times New Roman" w:cs="Times New Roman"/>
          <w:sz w:val="24"/>
          <w:szCs w:val="24"/>
        </w:rPr>
        <w:t xml:space="preserve">ротных средств </w:t>
      </w:r>
      <w:r w:rsidRPr="002821DA">
        <w:rPr>
          <w:rFonts w:ascii="Times New Roman" w:hAnsi="Times New Roman" w:cs="Times New Roman"/>
          <w:sz w:val="24"/>
          <w:szCs w:val="24"/>
        </w:rPr>
        <w:t>ГУП «ЖКХ РС (Я)» имеет возможность претендовать на льготный кредит.</w:t>
      </w:r>
    </w:p>
    <w:p w:rsidR="002821DA" w:rsidRPr="002821DA" w:rsidRDefault="002821DA" w:rsidP="00282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сумма кредита - 3 000 млн. руб</w:t>
      </w:r>
      <w:r w:rsidR="00D261CC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 Процентная ставка - до 5%, срок</w:t>
      </w:r>
      <w:r w:rsidR="00D261CC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на один год. Цель - пополнение оборотных средств на текущую деятельность.</w:t>
      </w:r>
    </w:p>
    <w:p w:rsidR="002821DA" w:rsidRDefault="002821DA" w:rsidP="00282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DA">
        <w:rPr>
          <w:rFonts w:ascii="Times New Roman" w:hAnsi="Times New Roman" w:cs="Times New Roman"/>
          <w:sz w:val="24"/>
          <w:szCs w:val="24"/>
        </w:rPr>
        <w:t>Расчет размера суммы льготного кредита</w:t>
      </w:r>
      <w:r>
        <w:rPr>
          <w:rFonts w:ascii="Times New Roman" w:hAnsi="Times New Roman" w:cs="Times New Roman"/>
          <w:sz w:val="24"/>
          <w:szCs w:val="24"/>
        </w:rPr>
        <w:t xml:space="preserve"> согласно постановлению определяется как среднемесячная выручка за вычетом</w:t>
      </w:r>
      <w:r w:rsidRPr="002821DA">
        <w:rPr>
          <w:rFonts w:ascii="Times New Roman" w:hAnsi="Times New Roman" w:cs="Times New Roman"/>
          <w:sz w:val="24"/>
          <w:szCs w:val="24"/>
        </w:rPr>
        <w:t xml:space="preserve"> среднемесячн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21DA">
        <w:rPr>
          <w:rFonts w:ascii="Times New Roman" w:hAnsi="Times New Roman" w:cs="Times New Roman"/>
          <w:sz w:val="24"/>
          <w:szCs w:val="24"/>
        </w:rPr>
        <w:t xml:space="preserve"> амортизаци</w:t>
      </w:r>
      <w:r>
        <w:rPr>
          <w:rFonts w:ascii="Times New Roman" w:hAnsi="Times New Roman" w:cs="Times New Roman"/>
          <w:sz w:val="24"/>
          <w:szCs w:val="24"/>
        </w:rPr>
        <w:t>и и</w:t>
      </w:r>
      <w:r w:rsidRPr="002821DA">
        <w:rPr>
          <w:rFonts w:ascii="Times New Roman" w:hAnsi="Times New Roman" w:cs="Times New Roman"/>
          <w:sz w:val="24"/>
          <w:szCs w:val="24"/>
        </w:rPr>
        <w:t xml:space="preserve"> среднемесячн</w:t>
      </w:r>
      <w:r>
        <w:rPr>
          <w:rFonts w:ascii="Times New Roman" w:hAnsi="Times New Roman" w:cs="Times New Roman"/>
          <w:sz w:val="24"/>
          <w:szCs w:val="24"/>
        </w:rPr>
        <w:t>ой прибыли</w:t>
      </w:r>
      <w:r w:rsidR="003660B4">
        <w:rPr>
          <w:rFonts w:ascii="Times New Roman" w:hAnsi="Times New Roman" w:cs="Times New Roman"/>
          <w:sz w:val="24"/>
          <w:szCs w:val="24"/>
        </w:rPr>
        <w:t xml:space="preserve">, которая для ГУП </w:t>
      </w:r>
      <w:r w:rsidR="00D261CC">
        <w:rPr>
          <w:rFonts w:ascii="Times New Roman" w:hAnsi="Times New Roman" w:cs="Times New Roman"/>
          <w:sz w:val="24"/>
          <w:szCs w:val="24"/>
        </w:rPr>
        <w:t>«</w:t>
      </w:r>
      <w:r w:rsidR="003660B4">
        <w:rPr>
          <w:rFonts w:ascii="Times New Roman" w:hAnsi="Times New Roman" w:cs="Times New Roman"/>
          <w:sz w:val="24"/>
          <w:szCs w:val="24"/>
        </w:rPr>
        <w:t>ЖКХ</w:t>
      </w:r>
      <w:r w:rsidR="00D261CC">
        <w:rPr>
          <w:rFonts w:ascii="Times New Roman" w:hAnsi="Times New Roman" w:cs="Times New Roman"/>
          <w:sz w:val="24"/>
          <w:szCs w:val="24"/>
        </w:rPr>
        <w:t xml:space="preserve"> РС (Я)»</w:t>
      </w:r>
      <w:r w:rsidR="003660B4">
        <w:rPr>
          <w:rFonts w:ascii="Times New Roman" w:hAnsi="Times New Roman" w:cs="Times New Roman"/>
          <w:sz w:val="24"/>
          <w:szCs w:val="24"/>
        </w:rPr>
        <w:t xml:space="preserve"> определена в размере 1</w:t>
      </w:r>
      <w:r w:rsidR="00D261CC">
        <w:rPr>
          <w:rFonts w:ascii="Times New Roman" w:hAnsi="Times New Roman" w:cs="Times New Roman"/>
          <w:sz w:val="24"/>
          <w:szCs w:val="24"/>
        </w:rPr>
        <w:t xml:space="preserve"> </w:t>
      </w:r>
      <w:r w:rsidR="003660B4">
        <w:rPr>
          <w:rFonts w:ascii="Times New Roman" w:hAnsi="Times New Roman" w:cs="Times New Roman"/>
          <w:sz w:val="24"/>
          <w:szCs w:val="24"/>
        </w:rPr>
        <w:t>564 млн</w:t>
      </w:r>
      <w:r w:rsidR="00D261CC">
        <w:rPr>
          <w:rFonts w:ascii="Times New Roman" w:hAnsi="Times New Roman" w:cs="Times New Roman"/>
          <w:sz w:val="24"/>
          <w:szCs w:val="24"/>
        </w:rPr>
        <w:t>.</w:t>
      </w:r>
      <w:r w:rsidR="003660B4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1DA" w:rsidRPr="002821DA" w:rsidRDefault="002821DA" w:rsidP="00282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DA">
        <w:rPr>
          <w:rFonts w:ascii="Times New Roman" w:hAnsi="Times New Roman" w:cs="Times New Roman"/>
          <w:sz w:val="24"/>
          <w:szCs w:val="24"/>
        </w:rPr>
        <w:t>В настоящее время направлены заявки</w:t>
      </w:r>
      <w:r w:rsidR="00B25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3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1DA">
        <w:rPr>
          <w:rFonts w:ascii="Times New Roman" w:hAnsi="Times New Roman" w:cs="Times New Roman"/>
          <w:sz w:val="24"/>
          <w:szCs w:val="24"/>
        </w:rPr>
        <w:t>:</w:t>
      </w:r>
    </w:p>
    <w:p w:rsidR="001157FC" w:rsidRDefault="002821DA" w:rsidP="00115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DA">
        <w:rPr>
          <w:rFonts w:ascii="Times New Roman" w:hAnsi="Times New Roman" w:cs="Times New Roman"/>
          <w:sz w:val="24"/>
          <w:szCs w:val="24"/>
        </w:rPr>
        <w:t xml:space="preserve">1. Якутское отделение Дальневосточного филиала банка </w:t>
      </w:r>
      <w:r w:rsidR="00B25390">
        <w:rPr>
          <w:rFonts w:ascii="Times New Roman" w:hAnsi="Times New Roman" w:cs="Times New Roman"/>
          <w:sz w:val="24"/>
          <w:szCs w:val="24"/>
        </w:rPr>
        <w:t>"</w:t>
      </w:r>
      <w:r w:rsidRPr="002821DA">
        <w:rPr>
          <w:rFonts w:ascii="Times New Roman" w:hAnsi="Times New Roman" w:cs="Times New Roman"/>
          <w:sz w:val="24"/>
          <w:szCs w:val="24"/>
        </w:rPr>
        <w:t>Газпром</w:t>
      </w:r>
      <w:r w:rsidR="00B25390">
        <w:rPr>
          <w:rFonts w:ascii="Times New Roman" w:hAnsi="Times New Roman" w:cs="Times New Roman"/>
          <w:sz w:val="24"/>
          <w:szCs w:val="24"/>
        </w:rPr>
        <w:t>"</w:t>
      </w:r>
      <w:r w:rsidRPr="002821DA">
        <w:rPr>
          <w:rFonts w:ascii="Times New Roman" w:hAnsi="Times New Roman" w:cs="Times New Roman"/>
          <w:sz w:val="24"/>
          <w:szCs w:val="24"/>
        </w:rPr>
        <w:t xml:space="preserve"> о предоставлении льготного кредита на пополнение оборотных средств</w:t>
      </w:r>
      <w:r w:rsidR="00D261CC">
        <w:rPr>
          <w:rFonts w:ascii="Times New Roman" w:hAnsi="Times New Roman" w:cs="Times New Roman"/>
          <w:sz w:val="24"/>
          <w:szCs w:val="24"/>
        </w:rPr>
        <w:t xml:space="preserve"> со сроком до 12 месяцев</w:t>
      </w:r>
      <w:r w:rsidRPr="002821DA">
        <w:rPr>
          <w:rFonts w:ascii="Times New Roman" w:hAnsi="Times New Roman" w:cs="Times New Roman"/>
          <w:sz w:val="24"/>
          <w:szCs w:val="24"/>
        </w:rPr>
        <w:t>, процентной ставкой – 3,5% годовых</w:t>
      </w:r>
      <w:r w:rsidR="001157FC">
        <w:rPr>
          <w:rFonts w:ascii="Times New Roman" w:hAnsi="Times New Roman" w:cs="Times New Roman"/>
          <w:sz w:val="24"/>
          <w:szCs w:val="24"/>
        </w:rPr>
        <w:t xml:space="preserve">. Банком предварительно одобрен лимит в размере </w:t>
      </w:r>
      <w:r w:rsidRPr="002821DA">
        <w:rPr>
          <w:rFonts w:ascii="Times New Roman" w:hAnsi="Times New Roman" w:cs="Times New Roman"/>
          <w:sz w:val="24"/>
          <w:szCs w:val="24"/>
        </w:rPr>
        <w:t>850 млн. руб</w:t>
      </w:r>
      <w:r w:rsidR="00D261CC"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D261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61CC">
        <w:rPr>
          <w:rFonts w:ascii="Times New Roman" w:hAnsi="Times New Roman" w:cs="Times New Roman"/>
          <w:sz w:val="24"/>
          <w:szCs w:val="24"/>
        </w:rPr>
        <w:t xml:space="preserve"> В</w:t>
      </w:r>
      <w:r w:rsidR="001157FC" w:rsidRPr="000A339C">
        <w:rPr>
          <w:rFonts w:ascii="Times New Roman" w:hAnsi="Times New Roman" w:cs="Times New Roman"/>
          <w:sz w:val="24"/>
          <w:szCs w:val="24"/>
        </w:rPr>
        <w:t>едется работа по предоставлению данных и разъяснению вопросов касательно анализа отчетности ГУП «ЖКХ РС (Я)» и дочерних обществ</w:t>
      </w:r>
      <w:r w:rsidR="001157FC">
        <w:rPr>
          <w:rFonts w:ascii="Times New Roman" w:hAnsi="Times New Roman" w:cs="Times New Roman"/>
          <w:sz w:val="24"/>
          <w:szCs w:val="24"/>
        </w:rPr>
        <w:t>.</w:t>
      </w:r>
    </w:p>
    <w:p w:rsidR="001157FC" w:rsidRDefault="001157FC" w:rsidP="00115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D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Якутское отделение </w:t>
      </w:r>
      <w:r w:rsidRPr="002821DA">
        <w:rPr>
          <w:rFonts w:ascii="Times New Roman" w:hAnsi="Times New Roman" w:cs="Times New Roman"/>
          <w:sz w:val="24"/>
          <w:szCs w:val="24"/>
        </w:rPr>
        <w:t>Акционерн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821DA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21DA">
        <w:rPr>
          <w:rFonts w:ascii="Times New Roman" w:hAnsi="Times New Roman" w:cs="Times New Roman"/>
          <w:sz w:val="24"/>
          <w:szCs w:val="24"/>
        </w:rPr>
        <w:t xml:space="preserve"> «АЛЬФА-БАНК» о предоставлении льготного кредита </w:t>
      </w:r>
      <w:r w:rsidR="00D261CC">
        <w:rPr>
          <w:rFonts w:ascii="Times New Roman" w:hAnsi="Times New Roman" w:cs="Times New Roman"/>
          <w:sz w:val="24"/>
          <w:szCs w:val="24"/>
        </w:rPr>
        <w:t>на пополнение оборотных средств со сроком до 12 месяцев</w:t>
      </w:r>
      <w:r w:rsidRPr="002821DA">
        <w:rPr>
          <w:rFonts w:ascii="Times New Roman" w:hAnsi="Times New Roman" w:cs="Times New Roman"/>
          <w:sz w:val="24"/>
          <w:szCs w:val="24"/>
        </w:rPr>
        <w:t>, процентной ставкой – 3,5% годовых и лимитом на сумму кредита – 1</w:t>
      </w:r>
      <w:r w:rsidR="00D261CC">
        <w:rPr>
          <w:rFonts w:ascii="Times New Roman" w:hAnsi="Times New Roman" w:cs="Times New Roman"/>
          <w:sz w:val="24"/>
          <w:szCs w:val="24"/>
        </w:rPr>
        <w:t xml:space="preserve"> </w:t>
      </w:r>
      <w:r w:rsidRPr="002821DA">
        <w:rPr>
          <w:rFonts w:ascii="Times New Roman" w:hAnsi="Times New Roman" w:cs="Times New Roman"/>
          <w:sz w:val="24"/>
          <w:szCs w:val="24"/>
        </w:rPr>
        <w:t>564 млн. руб</w:t>
      </w:r>
      <w:r w:rsidR="00D261CC">
        <w:rPr>
          <w:rFonts w:ascii="Times New Roman" w:hAnsi="Times New Roman" w:cs="Times New Roman"/>
          <w:sz w:val="24"/>
          <w:szCs w:val="24"/>
        </w:rPr>
        <w:t>лей</w:t>
      </w:r>
      <w:r w:rsidRPr="002821DA">
        <w:rPr>
          <w:rFonts w:ascii="Times New Roman" w:hAnsi="Times New Roman" w:cs="Times New Roman"/>
          <w:sz w:val="24"/>
          <w:szCs w:val="24"/>
        </w:rPr>
        <w:t>.</w:t>
      </w:r>
    </w:p>
    <w:p w:rsidR="001157FC" w:rsidRDefault="001157FC" w:rsidP="00115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Якутским отделением ПАО "Сбербанк России" ведутся переговоры на предмет возможности предоставления льготного кредита.</w:t>
      </w:r>
    </w:p>
    <w:p w:rsidR="001157FC" w:rsidRPr="000A339C" w:rsidRDefault="001157FC" w:rsidP="00115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согласно </w:t>
      </w:r>
      <w:r w:rsidRPr="000A339C">
        <w:rPr>
          <w:rFonts w:ascii="Times New Roman" w:hAnsi="Times New Roman" w:cs="Times New Roman"/>
          <w:sz w:val="24"/>
          <w:szCs w:val="24"/>
        </w:rPr>
        <w:t>712 постановлени</w:t>
      </w:r>
      <w:r w:rsidR="00D261C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0A339C">
        <w:rPr>
          <w:rFonts w:ascii="Times New Roman" w:hAnsi="Times New Roman" w:cs="Times New Roman"/>
          <w:sz w:val="24"/>
          <w:szCs w:val="24"/>
        </w:rPr>
        <w:t xml:space="preserve"> РФ внесены следующие основные </w:t>
      </w:r>
      <w:r>
        <w:rPr>
          <w:rFonts w:ascii="Times New Roman" w:hAnsi="Times New Roman" w:cs="Times New Roman"/>
          <w:sz w:val="24"/>
          <w:szCs w:val="24"/>
        </w:rPr>
        <w:t>изменения в порядок предоставления льготных кредитов:</w:t>
      </w:r>
    </w:p>
    <w:p w:rsidR="001157FC" w:rsidRPr="001157FC" w:rsidRDefault="001157FC" w:rsidP="001157FC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FC">
        <w:rPr>
          <w:rFonts w:ascii="Times New Roman" w:hAnsi="Times New Roman" w:cs="Times New Roman"/>
          <w:sz w:val="24"/>
          <w:szCs w:val="24"/>
        </w:rPr>
        <w:t>Получателями льготного кредита могут стать дочерние общества СОП</w:t>
      </w:r>
      <w:r>
        <w:rPr>
          <w:rFonts w:ascii="Times New Roman" w:hAnsi="Times New Roman" w:cs="Times New Roman"/>
          <w:sz w:val="24"/>
          <w:szCs w:val="24"/>
        </w:rPr>
        <w:t xml:space="preserve"> (Якутское отделение Газпромбанк ведет оценку возможности кредитования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Сахаспецтранс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1157FC" w:rsidRPr="001157FC" w:rsidRDefault="001157FC" w:rsidP="001157FC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FC">
        <w:rPr>
          <w:rFonts w:ascii="Times New Roman" w:hAnsi="Times New Roman" w:cs="Times New Roman"/>
          <w:sz w:val="24"/>
          <w:szCs w:val="24"/>
        </w:rPr>
        <w:t>Максимальный с</w:t>
      </w:r>
      <w:r>
        <w:rPr>
          <w:rFonts w:ascii="Times New Roman" w:hAnsi="Times New Roman" w:cs="Times New Roman"/>
          <w:sz w:val="24"/>
          <w:szCs w:val="24"/>
        </w:rPr>
        <w:t>рок кредита увеличен до 3 лет</w:t>
      </w:r>
      <w:r w:rsidRPr="001157FC">
        <w:rPr>
          <w:rFonts w:ascii="Times New Roman" w:hAnsi="Times New Roman" w:cs="Times New Roman"/>
          <w:sz w:val="24"/>
          <w:szCs w:val="24"/>
        </w:rPr>
        <w:t xml:space="preserve"> (при этом только первый год будет действовать льготная ставка </w:t>
      </w:r>
      <w:r>
        <w:rPr>
          <w:rFonts w:ascii="Times New Roman" w:hAnsi="Times New Roman" w:cs="Times New Roman"/>
          <w:sz w:val="24"/>
          <w:szCs w:val="24"/>
        </w:rPr>
        <w:t xml:space="preserve">в размере до </w:t>
      </w:r>
      <w:r w:rsidRPr="001157FC">
        <w:rPr>
          <w:rFonts w:ascii="Times New Roman" w:hAnsi="Times New Roman" w:cs="Times New Roman"/>
          <w:sz w:val="24"/>
          <w:szCs w:val="24"/>
        </w:rPr>
        <w:t xml:space="preserve">5%, 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57FC">
        <w:rPr>
          <w:rFonts w:ascii="Times New Roman" w:hAnsi="Times New Roman" w:cs="Times New Roman"/>
          <w:sz w:val="24"/>
          <w:szCs w:val="24"/>
        </w:rPr>
        <w:t>рыночная</w:t>
      </w:r>
      <w:r>
        <w:rPr>
          <w:rFonts w:ascii="Times New Roman" w:hAnsi="Times New Roman" w:cs="Times New Roman"/>
          <w:sz w:val="24"/>
          <w:szCs w:val="24"/>
        </w:rPr>
        <w:t xml:space="preserve"> ставка</w:t>
      </w:r>
      <w:r w:rsidRPr="001157FC">
        <w:rPr>
          <w:rFonts w:ascii="Times New Roman" w:hAnsi="Times New Roman" w:cs="Times New Roman"/>
          <w:sz w:val="24"/>
          <w:szCs w:val="24"/>
        </w:rPr>
        <w:t>)</w:t>
      </w:r>
      <w:r w:rsidR="00D261CC">
        <w:rPr>
          <w:rFonts w:ascii="Times New Roman" w:hAnsi="Times New Roman" w:cs="Times New Roman"/>
          <w:sz w:val="24"/>
          <w:szCs w:val="24"/>
        </w:rPr>
        <w:t>.</w:t>
      </w:r>
    </w:p>
    <w:p w:rsidR="001157FC" w:rsidRDefault="001157FC" w:rsidP="001157FC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7FC">
        <w:rPr>
          <w:rFonts w:ascii="Times New Roman" w:hAnsi="Times New Roman" w:cs="Times New Roman"/>
          <w:sz w:val="24"/>
          <w:szCs w:val="24"/>
        </w:rPr>
        <w:t xml:space="preserve">Добавилось требование к заемщику: показатель «выручка» за 2 квартал </w:t>
      </w: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1157FC">
        <w:rPr>
          <w:rFonts w:ascii="Times New Roman" w:hAnsi="Times New Roman" w:cs="Times New Roman"/>
          <w:sz w:val="24"/>
          <w:szCs w:val="24"/>
        </w:rPr>
        <w:t>аналогичн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157FC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157FC">
        <w:rPr>
          <w:rFonts w:ascii="Times New Roman" w:hAnsi="Times New Roman" w:cs="Times New Roman"/>
          <w:sz w:val="24"/>
          <w:szCs w:val="24"/>
        </w:rPr>
        <w:t xml:space="preserve"> прошлого года сократилась не менее чем на 30%, что должно быть подтверждено бухгалтерской отчетностью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7FC" w:rsidRPr="002821DA" w:rsidRDefault="001157FC" w:rsidP="00282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453" w:rsidRDefault="003660B4" w:rsidP="000A44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57FC" w:rsidRPr="001157FC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157FC">
        <w:rPr>
          <w:rFonts w:ascii="Times New Roman" w:hAnsi="Times New Roman" w:cs="Times New Roman"/>
          <w:b/>
          <w:sz w:val="24"/>
          <w:szCs w:val="24"/>
        </w:rPr>
        <w:t xml:space="preserve">Субсидии в соответствии с </w:t>
      </w:r>
      <w:r w:rsidR="001157FC" w:rsidRPr="001157FC">
        <w:rPr>
          <w:rFonts w:ascii="Times New Roman" w:hAnsi="Times New Roman" w:cs="Times New Roman"/>
          <w:b/>
          <w:sz w:val="24"/>
          <w:szCs w:val="24"/>
        </w:rPr>
        <w:t xml:space="preserve">Постановлением Правительства Российской Федерации №651 от 10.05.2020 г.  </w:t>
      </w:r>
    </w:p>
    <w:p w:rsidR="001157FC" w:rsidRDefault="001157FC" w:rsidP="00115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завершающей стадии подготовка заявки на предоставление меры господдержки – субсидии в целях финансового обеспечения (возмещения) затрат согласно </w:t>
      </w:r>
      <w:r w:rsidR="00D261CC">
        <w:rPr>
          <w:rFonts w:ascii="Times New Roman" w:hAnsi="Times New Roman" w:cs="Times New Roman"/>
          <w:sz w:val="24"/>
          <w:szCs w:val="24"/>
        </w:rPr>
        <w:t>порядкам, утвержденным МЭР РФ №№</w:t>
      </w:r>
      <w:r>
        <w:rPr>
          <w:rFonts w:ascii="Times New Roman" w:hAnsi="Times New Roman" w:cs="Times New Roman"/>
          <w:sz w:val="24"/>
          <w:szCs w:val="24"/>
        </w:rPr>
        <w:t>276 и 278 от 13.05.2020</w:t>
      </w:r>
      <w:r w:rsidR="00D261C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Также предварительно заявка согласована с Министерством экономики РС (Я).</w:t>
      </w:r>
    </w:p>
    <w:p w:rsidR="001157FC" w:rsidRDefault="001157FC" w:rsidP="001157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Запрашиваемая сумма субсидии – возмещение дефицита субсидии на возмещение выпадающих доходов в связи с установлением льготных тарифов на коммунальные услуги – 5</w:t>
      </w:r>
      <w:r w:rsidR="00D26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321 млн. руб</w:t>
      </w:r>
      <w:r w:rsidR="00D261CC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0D1" w:rsidRDefault="007F10D1" w:rsidP="007F10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276 приказа МЭР РФ подготовлен стресс-тест об оценке финансовой устойчивости ГУП «ЖКХ РС (Я)» согласно установленной методике, по итогам чего предприятие отнесено к высокой категории риска и имеет право на получение меры господдержки.</w:t>
      </w:r>
    </w:p>
    <w:p w:rsidR="001157FC" w:rsidRDefault="007F10D1" w:rsidP="007F10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278 приказа МЭР РФ подготовлен анализ ФХД ГУП «ЖКХ РС (Я)» согласно установленной методик</w:t>
      </w:r>
      <w:r w:rsidR="00D261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подтверждением дефицита денежных средств по итогам расчетов, что подтверждает право на получение меры поддержки в виде федеральной субсидии.</w:t>
      </w:r>
    </w:p>
    <w:p w:rsidR="007F10D1" w:rsidRDefault="007F10D1" w:rsidP="007F10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7E8" w:rsidRDefault="003660B4" w:rsidP="007F10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067E8" w:rsidRPr="003067E8">
        <w:rPr>
          <w:rFonts w:ascii="Times New Roman" w:hAnsi="Times New Roman" w:cs="Times New Roman"/>
          <w:b/>
          <w:sz w:val="24"/>
          <w:szCs w:val="24"/>
        </w:rPr>
        <w:t>.3. Отсрочка (рассрочка) по уплате налогов, авансовых платежей по налогам и страховых взносов (постановление Правительства Российской Федерации</w:t>
      </w:r>
      <w:r w:rsidR="00D26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1CC" w:rsidRPr="003067E8">
        <w:rPr>
          <w:rFonts w:ascii="Times New Roman" w:hAnsi="Times New Roman" w:cs="Times New Roman"/>
          <w:b/>
          <w:sz w:val="24"/>
          <w:szCs w:val="24"/>
        </w:rPr>
        <w:t>№409</w:t>
      </w:r>
      <w:r w:rsidR="003067E8" w:rsidRPr="003067E8">
        <w:rPr>
          <w:rFonts w:ascii="Times New Roman" w:hAnsi="Times New Roman" w:cs="Times New Roman"/>
          <w:b/>
          <w:sz w:val="24"/>
          <w:szCs w:val="24"/>
        </w:rPr>
        <w:t xml:space="preserve"> от 02.04.2020 г.)</w:t>
      </w:r>
      <w:r w:rsidR="003067E8">
        <w:rPr>
          <w:rFonts w:ascii="Times New Roman" w:hAnsi="Times New Roman" w:cs="Times New Roman"/>
          <w:b/>
          <w:sz w:val="24"/>
          <w:szCs w:val="24"/>
        </w:rPr>
        <w:t>.</w:t>
      </w:r>
    </w:p>
    <w:p w:rsidR="003067E8" w:rsidRDefault="003067E8" w:rsidP="001E4F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39C">
        <w:rPr>
          <w:rFonts w:ascii="Times New Roman" w:hAnsi="Times New Roman" w:cs="Times New Roman"/>
          <w:sz w:val="24"/>
          <w:szCs w:val="24"/>
        </w:rPr>
        <w:t>Направлена повторная заявка в УФНС РС (Я) от 20.05.2020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1C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 отсрочке</w:t>
      </w:r>
      <w:r w:rsidRPr="000A339C">
        <w:rPr>
          <w:rFonts w:ascii="Times New Roman" w:hAnsi="Times New Roman" w:cs="Times New Roman"/>
          <w:sz w:val="24"/>
          <w:szCs w:val="24"/>
        </w:rPr>
        <w:t xml:space="preserve"> уплаты следующих налогов с переносом срока уплаты на 1 квартал 2021 года</w:t>
      </w:r>
      <w:r w:rsidR="001E4FFB">
        <w:rPr>
          <w:rFonts w:ascii="Times New Roman" w:hAnsi="Times New Roman" w:cs="Times New Roman"/>
          <w:sz w:val="24"/>
          <w:szCs w:val="24"/>
        </w:rPr>
        <w:t>.</w:t>
      </w:r>
    </w:p>
    <w:p w:rsidR="003067E8" w:rsidRPr="000A339C" w:rsidRDefault="003067E8" w:rsidP="0030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39C">
        <w:rPr>
          <w:rFonts w:ascii="Times New Roman" w:hAnsi="Times New Roman" w:cs="Times New Roman"/>
          <w:sz w:val="24"/>
          <w:szCs w:val="24"/>
        </w:rPr>
        <w:t>Устно специалисты Управления сообщили о невозможности предоставления отсрочки согласно порядку, установленному 409 постановлением РФ, а именно:</w:t>
      </w:r>
    </w:p>
    <w:p w:rsidR="003067E8" w:rsidRPr="000A339C" w:rsidRDefault="003067E8" w:rsidP="0030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39C">
        <w:rPr>
          <w:rFonts w:ascii="Times New Roman" w:hAnsi="Times New Roman" w:cs="Times New Roman"/>
          <w:sz w:val="24"/>
          <w:szCs w:val="24"/>
        </w:rPr>
        <w:t xml:space="preserve">1) отсутствие в перечне отраслей, пострадавших от влияния новой </w:t>
      </w:r>
      <w:proofErr w:type="spellStart"/>
      <w:r w:rsidRPr="000A339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A339C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3067E8" w:rsidRPr="000A339C" w:rsidRDefault="003067E8" w:rsidP="0030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39C">
        <w:rPr>
          <w:rFonts w:ascii="Times New Roman" w:hAnsi="Times New Roman" w:cs="Times New Roman"/>
          <w:sz w:val="24"/>
          <w:szCs w:val="24"/>
        </w:rPr>
        <w:t xml:space="preserve">2) отсутствие отдельного решения Правительства РФ об отнесении к заинтересованным лицам системообразующей организации, пострадавших в условиях ухудшения ситуации в связи с распространением </w:t>
      </w:r>
      <w:proofErr w:type="spellStart"/>
      <w:r w:rsidRPr="000A339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A339C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1E4FFB">
        <w:rPr>
          <w:rFonts w:ascii="Times New Roman" w:hAnsi="Times New Roman" w:cs="Times New Roman"/>
          <w:sz w:val="24"/>
          <w:szCs w:val="24"/>
        </w:rPr>
        <w:t>.</w:t>
      </w:r>
    </w:p>
    <w:p w:rsidR="003067E8" w:rsidRDefault="003660B4" w:rsidP="0030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по итогам рассмотрения предприятия на межведомственной комиссии в случае выхода отдельного решения </w:t>
      </w:r>
      <w:r w:rsidR="001E4FFB" w:rsidRPr="000A339C">
        <w:rPr>
          <w:rFonts w:ascii="Times New Roman" w:hAnsi="Times New Roman" w:cs="Times New Roman"/>
          <w:sz w:val="24"/>
          <w:szCs w:val="24"/>
        </w:rPr>
        <w:t>Правительства РФ об отнесении к заинтересованным лицам</w:t>
      </w:r>
      <w:r w:rsidR="001E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ГУП </w:t>
      </w:r>
      <w:r w:rsidR="00D261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ЖКХ</w:t>
      </w:r>
      <w:r w:rsidR="00D261CC">
        <w:rPr>
          <w:rFonts w:ascii="Times New Roman" w:hAnsi="Times New Roman" w:cs="Times New Roman"/>
          <w:sz w:val="24"/>
          <w:szCs w:val="24"/>
        </w:rPr>
        <w:t xml:space="preserve"> РС (Я)»</w:t>
      </w:r>
      <w:r w:rsidR="001E4FFB">
        <w:rPr>
          <w:rFonts w:ascii="Times New Roman" w:hAnsi="Times New Roman" w:cs="Times New Roman"/>
          <w:sz w:val="24"/>
          <w:szCs w:val="24"/>
        </w:rPr>
        <w:t xml:space="preserve">, </w:t>
      </w:r>
      <w:r w:rsidR="00D261CC">
        <w:rPr>
          <w:rFonts w:ascii="Times New Roman" w:hAnsi="Times New Roman" w:cs="Times New Roman"/>
          <w:sz w:val="24"/>
          <w:szCs w:val="24"/>
        </w:rPr>
        <w:t>пострадавшим</w:t>
      </w:r>
      <w:r w:rsidR="001E4FFB" w:rsidRPr="000A339C">
        <w:rPr>
          <w:rFonts w:ascii="Times New Roman" w:hAnsi="Times New Roman" w:cs="Times New Roman"/>
          <w:sz w:val="24"/>
          <w:szCs w:val="24"/>
        </w:rPr>
        <w:t xml:space="preserve"> в условиях ухудшения ситуации в связи с распространением </w:t>
      </w:r>
      <w:proofErr w:type="spellStart"/>
      <w:r w:rsidR="001E4FFB" w:rsidRPr="000A339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E4FFB" w:rsidRPr="000A339C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D26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 получение отсрочки по уплате налогов, авансовых платежей по налогам и страховых взносов.</w:t>
      </w:r>
    </w:p>
    <w:p w:rsidR="003067E8" w:rsidRDefault="003067E8" w:rsidP="0030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7E8" w:rsidRDefault="003067E8" w:rsidP="003067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7E8" w:rsidRPr="000A339C" w:rsidRDefault="003067E8" w:rsidP="003067E8">
      <w:pPr>
        <w:rPr>
          <w:rFonts w:ascii="Times New Roman" w:hAnsi="Times New Roman" w:cs="Times New Roman"/>
          <w:sz w:val="24"/>
          <w:szCs w:val="24"/>
        </w:rPr>
      </w:pPr>
    </w:p>
    <w:p w:rsidR="003067E8" w:rsidRPr="003067E8" w:rsidRDefault="003067E8" w:rsidP="007F10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067E8" w:rsidRPr="003067E8" w:rsidSect="00430F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96" w:rsidRDefault="009A2E96" w:rsidP="003067E8">
      <w:pPr>
        <w:spacing w:after="0" w:line="240" w:lineRule="auto"/>
      </w:pPr>
      <w:r>
        <w:separator/>
      </w:r>
    </w:p>
  </w:endnote>
  <w:endnote w:type="continuationSeparator" w:id="0">
    <w:p w:rsidR="009A2E96" w:rsidRDefault="009A2E96" w:rsidP="0030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995936"/>
      <w:docPartObj>
        <w:docPartGallery w:val="Page Numbers (Bottom of Page)"/>
        <w:docPartUnique/>
      </w:docPartObj>
    </w:sdtPr>
    <w:sdtEndPr/>
    <w:sdtContent>
      <w:p w:rsidR="003067E8" w:rsidRDefault="003067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1CC">
          <w:rPr>
            <w:noProof/>
          </w:rPr>
          <w:t>3</w:t>
        </w:r>
        <w:r>
          <w:fldChar w:fldCharType="end"/>
        </w:r>
      </w:p>
    </w:sdtContent>
  </w:sdt>
  <w:p w:rsidR="003067E8" w:rsidRDefault="003067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96" w:rsidRDefault="009A2E96" w:rsidP="003067E8">
      <w:pPr>
        <w:spacing w:after="0" w:line="240" w:lineRule="auto"/>
      </w:pPr>
      <w:r>
        <w:separator/>
      </w:r>
    </w:p>
  </w:footnote>
  <w:footnote w:type="continuationSeparator" w:id="0">
    <w:p w:rsidR="009A2E96" w:rsidRDefault="009A2E96" w:rsidP="0030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9D6"/>
    <w:multiLevelType w:val="hybridMultilevel"/>
    <w:tmpl w:val="C89C8160"/>
    <w:lvl w:ilvl="0" w:tplc="5A84E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6125C"/>
    <w:multiLevelType w:val="hybridMultilevel"/>
    <w:tmpl w:val="2C841F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A17BA2"/>
    <w:multiLevelType w:val="hybridMultilevel"/>
    <w:tmpl w:val="2234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CD"/>
    <w:rsid w:val="000746BB"/>
    <w:rsid w:val="000A4453"/>
    <w:rsid w:val="000B1D00"/>
    <w:rsid w:val="001036CD"/>
    <w:rsid w:val="001157FC"/>
    <w:rsid w:val="0011600A"/>
    <w:rsid w:val="00132434"/>
    <w:rsid w:val="001761B5"/>
    <w:rsid w:val="0018261A"/>
    <w:rsid w:val="001926ED"/>
    <w:rsid w:val="001A0425"/>
    <w:rsid w:val="001E4FFB"/>
    <w:rsid w:val="001F716A"/>
    <w:rsid w:val="002002CF"/>
    <w:rsid w:val="002778D0"/>
    <w:rsid w:val="002821DA"/>
    <w:rsid w:val="002B6667"/>
    <w:rsid w:val="002F7078"/>
    <w:rsid w:val="003067E8"/>
    <w:rsid w:val="00320027"/>
    <w:rsid w:val="0033514F"/>
    <w:rsid w:val="003660B4"/>
    <w:rsid w:val="00394AC6"/>
    <w:rsid w:val="00395640"/>
    <w:rsid w:val="004153A5"/>
    <w:rsid w:val="00430FC3"/>
    <w:rsid w:val="00442368"/>
    <w:rsid w:val="005A78DF"/>
    <w:rsid w:val="00620942"/>
    <w:rsid w:val="00620F3D"/>
    <w:rsid w:val="00671A8A"/>
    <w:rsid w:val="006E7B95"/>
    <w:rsid w:val="00736E92"/>
    <w:rsid w:val="00745B96"/>
    <w:rsid w:val="00750049"/>
    <w:rsid w:val="00794D8F"/>
    <w:rsid w:val="007A6726"/>
    <w:rsid w:val="007C57A7"/>
    <w:rsid w:val="007F10D1"/>
    <w:rsid w:val="00804CD8"/>
    <w:rsid w:val="00837D02"/>
    <w:rsid w:val="008C73A2"/>
    <w:rsid w:val="008C76F6"/>
    <w:rsid w:val="008D1043"/>
    <w:rsid w:val="00914FBC"/>
    <w:rsid w:val="00926CF1"/>
    <w:rsid w:val="009A2E96"/>
    <w:rsid w:val="009E1218"/>
    <w:rsid w:val="009E63A2"/>
    <w:rsid w:val="00A33E1F"/>
    <w:rsid w:val="00AA57E8"/>
    <w:rsid w:val="00AC2C1F"/>
    <w:rsid w:val="00B25390"/>
    <w:rsid w:val="00B347F4"/>
    <w:rsid w:val="00B74352"/>
    <w:rsid w:val="00BF6857"/>
    <w:rsid w:val="00C85639"/>
    <w:rsid w:val="00CC1BA1"/>
    <w:rsid w:val="00D261CC"/>
    <w:rsid w:val="00D91AF8"/>
    <w:rsid w:val="00E02E1A"/>
    <w:rsid w:val="00EB3FAB"/>
    <w:rsid w:val="00F3389C"/>
    <w:rsid w:val="00F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Алроса_маркер (Уровень 4),Маркер,ПАРАГРАФ,Абзац списка2"/>
    <w:basedOn w:val="a"/>
    <w:link w:val="a4"/>
    <w:uiPriority w:val="34"/>
    <w:qFormat/>
    <w:rsid w:val="000A4453"/>
    <w:pPr>
      <w:ind w:left="720"/>
      <w:contextualSpacing/>
    </w:pPr>
  </w:style>
  <w:style w:type="character" w:customStyle="1" w:styleId="285pt">
    <w:name w:val="Основной текст (2) + 8;5 pt;Полужирный"/>
    <w:basedOn w:val="a0"/>
    <w:rsid w:val="00D91A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11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_IRAO Знак,Мой Список Знак,List Paragraph Знак,Алроса_маркер (Уровень 4) Знак,Маркер Знак,ПАРАГРАФ Знак,Абзац списка2 Знак"/>
    <w:link w:val="a3"/>
    <w:uiPriority w:val="34"/>
    <w:locked/>
    <w:rsid w:val="001157FC"/>
  </w:style>
  <w:style w:type="paragraph" w:styleId="a6">
    <w:name w:val="header"/>
    <w:basedOn w:val="a"/>
    <w:link w:val="a7"/>
    <w:uiPriority w:val="99"/>
    <w:unhideWhenUsed/>
    <w:rsid w:val="0030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7E8"/>
  </w:style>
  <w:style w:type="paragraph" w:styleId="a8">
    <w:name w:val="footer"/>
    <w:basedOn w:val="a"/>
    <w:link w:val="a9"/>
    <w:uiPriority w:val="99"/>
    <w:unhideWhenUsed/>
    <w:rsid w:val="0030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7E8"/>
  </w:style>
  <w:style w:type="paragraph" w:styleId="aa">
    <w:name w:val="Balloon Text"/>
    <w:basedOn w:val="a"/>
    <w:link w:val="ab"/>
    <w:uiPriority w:val="99"/>
    <w:semiHidden/>
    <w:unhideWhenUsed/>
    <w:rsid w:val="0074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B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Алроса_маркер (Уровень 4),Маркер,ПАРАГРАФ,Абзац списка2"/>
    <w:basedOn w:val="a"/>
    <w:link w:val="a4"/>
    <w:uiPriority w:val="34"/>
    <w:qFormat/>
    <w:rsid w:val="000A4453"/>
    <w:pPr>
      <w:ind w:left="720"/>
      <w:contextualSpacing/>
    </w:pPr>
  </w:style>
  <w:style w:type="character" w:customStyle="1" w:styleId="285pt">
    <w:name w:val="Основной текст (2) + 8;5 pt;Полужирный"/>
    <w:basedOn w:val="a0"/>
    <w:rsid w:val="00D91A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11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_IRAO Знак,Мой Список Знак,List Paragraph Знак,Алроса_маркер (Уровень 4) Знак,Маркер Знак,ПАРАГРАФ Знак,Абзац списка2 Знак"/>
    <w:link w:val="a3"/>
    <w:uiPriority w:val="34"/>
    <w:locked/>
    <w:rsid w:val="001157FC"/>
  </w:style>
  <w:style w:type="paragraph" w:styleId="a6">
    <w:name w:val="header"/>
    <w:basedOn w:val="a"/>
    <w:link w:val="a7"/>
    <w:uiPriority w:val="99"/>
    <w:unhideWhenUsed/>
    <w:rsid w:val="0030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7E8"/>
  </w:style>
  <w:style w:type="paragraph" w:styleId="a8">
    <w:name w:val="footer"/>
    <w:basedOn w:val="a"/>
    <w:link w:val="a9"/>
    <w:uiPriority w:val="99"/>
    <w:unhideWhenUsed/>
    <w:rsid w:val="0030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7E8"/>
  </w:style>
  <w:style w:type="paragraph" w:styleId="aa">
    <w:name w:val="Balloon Text"/>
    <w:basedOn w:val="a"/>
    <w:link w:val="ab"/>
    <w:uiPriority w:val="99"/>
    <w:semiHidden/>
    <w:unhideWhenUsed/>
    <w:rsid w:val="0074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Хоютанов Василий Александрович</dc:creator>
  <cp:lastModifiedBy>uxser4</cp:lastModifiedBy>
  <cp:revision>4</cp:revision>
  <cp:lastPrinted>2020-05-26T05:20:00Z</cp:lastPrinted>
  <dcterms:created xsi:type="dcterms:W3CDTF">2020-06-09T11:46:00Z</dcterms:created>
  <dcterms:modified xsi:type="dcterms:W3CDTF">2020-06-09T12:31:00Z</dcterms:modified>
</cp:coreProperties>
</file>