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8E19" w14:textId="1F407BA4" w:rsidR="00C32E42" w:rsidRPr="006B0451" w:rsidRDefault="00FC7E4C" w:rsidP="008B066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u w:val="single"/>
          <w:lang w:eastAsia="ru-RU"/>
        </w:rPr>
      </w:pPr>
      <w:r w:rsidRPr="006B0451">
        <w:rPr>
          <w:rFonts w:ascii="Times New Roman" w:eastAsia="Times New Roman" w:hAnsi="Times New Roman"/>
          <w:b/>
          <w:sz w:val="16"/>
          <w:szCs w:val="16"/>
          <w:lang w:eastAsia="ru-RU"/>
        </w:rPr>
        <w:t>ДОГОВОР</w:t>
      </w:r>
      <w:r w:rsidR="00C32E42" w:rsidRPr="006B045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№ </w:t>
      </w:r>
      <w:r w:rsidR="007E722D">
        <w:rPr>
          <w:rFonts w:ascii="Times New Roman" w:eastAsia="Times New Roman" w:hAnsi="Times New Roman"/>
          <w:b/>
          <w:sz w:val="16"/>
          <w:szCs w:val="16"/>
          <w:lang w:eastAsia="ru-RU"/>
        </w:rPr>
        <w:t>_____________</w:t>
      </w:r>
    </w:p>
    <w:p w14:paraId="4BE644F3" w14:textId="77777777" w:rsidR="00C32E42" w:rsidRPr="006B0451" w:rsidRDefault="00C32E42" w:rsidP="008B0661">
      <w:pPr>
        <w:spacing w:after="24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B045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 </w:t>
      </w:r>
      <w:r w:rsidR="00DD432F" w:rsidRPr="006B0451">
        <w:rPr>
          <w:rFonts w:ascii="Times New Roman" w:eastAsia="Times New Roman" w:hAnsi="Times New Roman"/>
          <w:b/>
          <w:sz w:val="16"/>
          <w:szCs w:val="16"/>
          <w:lang w:eastAsia="ru-RU"/>
        </w:rPr>
        <w:t>технологическом присоединении</w:t>
      </w:r>
      <w:r w:rsidRPr="006B045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к </w:t>
      </w:r>
      <w:r w:rsidR="00DD432F" w:rsidRPr="006B045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централизованным сетям теплоснабжения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C32E42" w:rsidRPr="006B0451" w14:paraId="1AC30BB7" w14:textId="77777777" w:rsidTr="00A352F9">
        <w:tc>
          <w:tcPr>
            <w:tcW w:w="4785" w:type="dxa"/>
          </w:tcPr>
          <w:p w14:paraId="5BEFFF75" w14:textId="77777777" w:rsidR="00C32E42" w:rsidRPr="006B0451" w:rsidRDefault="008B0661" w:rsidP="008B06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4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Якутск</w:t>
            </w:r>
          </w:p>
        </w:tc>
        <w:tc>
          <w:tcPr>
            <w:tcW w:w="4962" w:type="dxa"/>
          </w:tcPr>
          <w:p w14:paraId="21281BE6" w14:textId="77777777" w:rsidR="00C32E42" w:rsidRPr="006B0451" w:rsidRDefault="009E0B91" w:rsidP="008B0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4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«____» ________ 20 </w:t>
            </w:r>
            <w:r w:rsidR="00C32E42" w:rsidRPr="006B04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 г.</w:t>
            </w:r>
          </w:p>
        </w:tc>
      </w:tr>
    </w:tbl>
    <w:p w14:paraId="47A5380F" w14:textId="77777777" w:rsidR="008B0661" w:rsidRPr="006B0451" w:rsidRDefault="008B0661" w:rsidP="008B0661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2864635A" w14:textId="77777777" w:rsidR="008D0047" w:rsidRDefault="00871752" w:rsidP="008B0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175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Государственное унитарное </w:t>
      </w:r>
      <w:proofErr w:type="gramStart"/>
      <w:r w:rsidRPr="00871752">
        <w:rPr>
          <w:rFonts w:ascii="Times New Roman" w:eastAsia="Times New Roman" w:hAnsi="Times New Roman"/>
          <w:b/>
          <w:sz w:val="16"/>
          <w:szCs w:val="16"/>
          <w:lang w:eastAsia="ru-RU"/>
        </w:rPr>
        <w:t>предприятие  «</w:t>
      </w:r>
      <w:proofErr w:type="gramEnd"/>
      <w:r w:rsidRPr="0087175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Жилищно-коммунальное хозяйство Республики Саха (Якутия)» </w:t>
      </w:r>
      <w:r w:rsidRPr="00871752">
        <w:rPr>
          <w:rFonts w:ascii="Times New Roman" w:eastAsia="Times New Roman" w:hAnsi="Times New Roman"/>
          <w:sz w:val="16"/>
          <w:szCs w:val="16"/>
          <w:lang w:eastAsia="ru-RU"/>
        </w:rPr>
        <w:t>именуемое в дальнейшем</w:t>
      </w:r>
      <w:r w:rsidRPr="0087175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«</w:t>
      </w:r>
      <w:r w:rsidR="00761D3A" w:rsidRPr="00761D3A">
        <w:rPr>
          <w:rFonts w:ascii="Times New Roman" w:eastAsia="Times New Roman" w:hAnsi="Times New Roman"/>
          <w:sz w:val="16"/>
          <w:szCs w:val="16"/>
          <w:lang w:eastAsia="ru-RU"/>
        </w:rPr>
        <w:t>Теплоснабжающая организация</w:t>
      </w:r>
      <w:r w:rsidRPr="00871752">
        <w:rPr>
          <w:rFonts w:ascii="Times New Roman" w:eastAsia="Times New Roman" w:hAnsi="Times New Roman"/>
          <w:sz w:val="16"/>
          <w:szCs w:val="16"/>
          <w:lang w:eastAsia="ru-RU"/>
        </w:rPr>
        <w:t xml:space="preserve">», </w:t>
      </w:r>
      <w:r w:rsidR="008D0047" w:rsidRPr="008D0047">
        <w:rPr>
          <w:rFonts w:ascii="Times New Roman" w:eastAsia="Times New Roman" w:hAnsi="Times New Roman"/>
          <w:sz w:val="16"/>
          <w:szCs w:val="16"/>
          <w:lang w:eastAsia="ru-RU"/>
        </w:rPr>
        <w:t>в лице Начальника производственно- технического управления ГУП «ЖКХ РС (Я)» Емельянова Павла Павловича, действующего на основании доверенности №</w:t>
      </w:r>
      <w:r w:rsidR="002C0960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="00FA2948">
        <w:rPr>
          <w:rFonts w:ascii="Times New Roman" w:eastAsia="Times New Roman" w:hAnsi="Times New Roman"/>
          <w:sz w:val="16"/>
          <w:szCs w:val="16"/>
          <w:lang w:eastAsia="ru-RU"/>
        </w:rPr>
        <w:t>82</w:t>
      </w:r>
      <w:r w:rsidR="008D0047" w:rsidRPr="008D0047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="002C0960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="00FA2948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="008D0047" w:rsidRPr="008D004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="002C0960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r w:rsidR="008D0047" w:rsidRPr="008D0047">
        <w:rPr>
          <w:rFonts w:ascii="Times New Roman" w:eastAsia="Times New Roman" w:hAnsi="Times New Roman"/>
          <w:sz w:val="16"/>
          <w:szCs w:val="16"/>
          <w:lang w:eastAsia="ru-RU"/>
        </w:rPr>
        <w:t>.20</w:t>
      </w:r>
      <w:r w:rsidR="00FA2948">
        <w:rPr>
          <w:rFonts w:ascii="Times New Roman" w:eastAsia="Times New Roman" w:hAnsi="Times New Roman"/>
          <w:sz w:val="16"/>
          <w:szCs w:val="16"/>
          <w:lang w:eastAsia="ru-RU"/>
        </w:rPr>
        <w:t>22</w:t>
      </w:r>
      <w:r w:rsidR="008D0047" w:rsidRPr="008D0047">
        <w:rPr>
          <w:rFonts w:ascii="Times New Roman" w:eastAsia="Times New Roman" w:hAnsi="Times New Roman"/>
          <w:sz w:val="16"/>
          <w:szCs w:val="16"/>
          <w:lang w:eastAsia="ru-RU"/>
        </w:rPr>
        <w:t>, выданной Генеральным директором</w:t>
      </w:r>
      <w:r w:rsidR="007F4E2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="007F4E26">
        <w:rPr>
          <w:rFonts w:ascii="Times New Roman" w:eastAsia="Times New Roman" w:hAnsi="Times New Roman"/>
          <w:sz w:val="16"/>
          <w:szCs w:val="16"/>
          <w:lang w:eastAsia="ru-RU"/>
        </w:rPr>
        <w:t>Чикачевым</w:t>
      </w:r>
      <w:proofErr w:type="spellEnd"/>
      <w:r w:rsidR="007F4E26">
        <w:rPr>
          <w:rFonts w:ascii="Times New Roman" w:eastAsia="Times New Roman" w:hAnsi="Times New Roman"/>
          <w:sz w:val="16"/>
          <w:szCs w:val="16"/>
          <w:lang w:eastAsia="ru-RU"/>
        </w:rPr>
        <w:t xml:space="preserve"> В.С.,</w:t>
      </w:r>
      <w:r w:rsidR="008D0047" w:rsidRPr="008D0047">
        <w:rPr>
          <w:rFonts w:ascii="Times New Roman" w:eastAsia="Times New Roman" w:hAnsi="Times New Roman"/>
          <w:sz w:val="16"/>
          <w:szCs w:val="16"/>
          <w:lang w:eastAsia="ru-RU"/>
        </w:rPr>
        <w:t xml:space="preserve"> с одной стороны, </w:t>
      </w:r>
    </w:p>
    <w:p w14:paraId="2E444D9C" w14:textId="5086D3D8" w:rsidR="008B0661" w:rsidRPr="006B0451" w:rsidRDefault="00AB7280" w:rsidP="007E72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Hlk150331477"/>
      <w:r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="000227E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7E722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Слепцов Семен Ильич, </w:t>
      </w:r>
      <w:r w:rsidR="007E722D">
        <w:rPr>
          <w:rFonts w:ascii="Times New Roman" w:eastAsia="Times New Roman" w:hAnsi="Times New Roman"/>
          <w:sz w:val="16"/>
          <w:szCs w:val="16"/>
          <w:lang w:eastAsia="ru-RU"/>
        </w:rPr>
        <w:t>паспорт серии 9803 № 747087 от 19.11.2003 г.,</w:t>
      </w:r>
      <w:r w:rsidR="007E722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="007E722D">
        <w:rPr>
          <w:rFonts w:ascii="Times New Roman" w:eastAsia="Times New Roman" w:hAnsi="Times New Roman"/>
          <w:sz w:val="16"/>
          <w:szCs w:val="16"/>
          <w:lang w:eastAsia="ru-RU"/>
        </w:rPr>
        <w:t>именуемый (-</w:t>
      </w:r>
      <w:proofErr w:type="spellStart"/>
      <w:r w:rsidR="007E722D">
        <w:rPr>
          <w:rFonts w:ascii="Times New Roman" w:eastAsia="Times New Roman" w:hAnsi="Times New Roman"/>
          <w:sz w:val="16"/>
          <w:szCs w:val="16"/>
          <w:lang w:eastAsia="ru-RU"/>
        </w:rPr>
        <w:t>ая</w:t>
      </w:r>
      <w:proofErr w:type="spellEnd"/>
      <w:r w:rsidR="007E722D">
        <w:rPr>
          <w:rFonts w:ascii="Times New Roman" w:eastAsia="Times New Roman" w:hAnsi="Times New Roman"/>
          <w:sz w:val="16"/>
          <w:szCs w:val="16"/>
          <w:lang w:eastAsia="ru-RU"/>
        </w:rPr>
        <w:t>) в дальнейшем «Заявитель», с другой стороны, вместе именуемые «Стороны», заключили настоящий договор о нижеследующем:</w:t>
      </w:r>
    </w:p>
    <w:bookmarkEnd w:id="0"/>
    <w:p w14:paraId="0D623251" w14:textId="58E8E64E" w:rsidR="00C32E42" w:rsidRPr="008B4BAD" w:rsidRDefault="00C32E42" w:rsidP="008B0661">
      <w:pPr>
        <w:numPr>
          <w:ilvl w:val="0"/>
          <w:numId w:val="1"/>
        </w:numPr>
        <w:spacing w:before="240" w:after="240" w:line="240" w:lineRule="auto"/>
        <w:ind w:left="0" w:firstLine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B4BA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ПРЕДМЕТ </w:t>
      </w:r>
      <w:r w:rsidR="00FC7E4C" w:rsidRPr="008B4BAD">
        <w:rPr>
          <w:rFonts w:ascii="Times New Roman" w:eastAsia="Times New Roman" w:hAnsi="Times New Roman"/>
          <w:b/>
          <w:sz w:val="16"/>
          <w:szCs w:val="16"/>
          <w:lang w:eastAsia="ru-RU"/>
        </w:rPr>
        <w:t>ДОГОВОР</w:t>
      </w:r>
      <w:r w:rsidR="00A352F9" w:rsidRPr="008B4BAD">
        <w:rPr>
          <w:rFonts w:ascii="Times New Roman" w:eastAsia="Times New Roman" w:hAnsi="Times New Roman"/>
          <w:b/>
          <w:sz w:val="16"/>
          <w:szCs w:val="16"/>
          <w:lang w:eastAsia="ru-RU"/>
        </w:rPr>
        <w:t>А</w:t>
      </w:r>
    </w:p>
    <w:p w14:paraId="0B30FC56" w14:textId="4F701F59" w:rsidR="00C32E42" w:rsidRPr="006B0451" w:rsidRDefault="00C32E42" w:rsidP="008B0661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6B0451">
        <w:rPr>
          <w:rFonts w:ascii="Times New Roman" w:hAnsi="Times New Roman"/>
          <w:sz w:val="16"/>
          <w:szCs w:val="16"/>
        </w:rPr>
        <w:t xml:space="preserve">По </w:t>
      </w:r>
      <w:r w:rsidR="00FD2C3E" w:rsidRPr="006B0451">
        <w:rPr>
          <w:rFonts w:ascii="Times New Roman" w:hAnsi="Times New Roman"/>
          <w:sz w:val="16"/>
          <w:szCs w:val="16"/>
        </w:rPr>
        <w:t xml:space="preserve">настоящему </w:t>
      </w:r>
      <w:r w:rsidR="00FC7E4C" w:rsidRPr="006B0451">
        <w:rPr>
          <w:rFonts w:ascii="Times New Roman" w:hAnsi="Times New Roman"/>
          <w:sz w:val="16"/>
          <w:szCs w:val="16"/>
        </w:rPr>
        <w:t>договор</w:t>
      </w:r>
      <w:r w:rsidR="00A352F9" w:rsidRPr="006B0451">
        <w:rPr>
          <w:rFonts w:ascii="Times New Roman" w:hAnsi="Times New Roman"/>
          <w:sz w:val="16"/>
          <w:szCs w:val="16"/>
        </w:rPr>
        <w:t>у</w:t>
      </w:r>
      <w:r w:rsidRPr="006B0451">
        <w:rPr>
          <w:rFonts w:ascii="Times New Roman" w:hAnsi="Times New Roman"/>
          <w:sz w:val="16"/>
          <w:szCs w:val="16"/>
        </w:rPr>
        <w:t xml:space="preserve"> </w:t>
      </w:r>
      <w:r w:rsidR="00413337" w:rsidRPr="006B0451">
        <w:rPr>
          <w:rFonts w:ascii="Times New Roman" w:hAnsi="Times New Roman"/>
          <w:sz w:val="16"/>
          <w:szCs w:val="16"/>
          <w:lang w:eastAsia="ru-RU"/>
        </w:rPr>
        <w:t>Теплоснабжающая организация</w:t>
      </w:r>
      <w:r w:rsidRPr="006B0451">
        <w:rPr>
          <w:rFonts w:ascii="Times New Roman" w:hAnsi="Times New Roman"/>
          <w:sz w:val="16"/>
          <w:szCs w:val="16"/>
        </w:rPr>
        <w:t xml:space="preserve"> обязуется самостоятельно или с привлечением третьих лиц осуществить подключение объекта капитального строительства </w:t>
      </w:r>
      <w:r w:rsidRPr="008B4BAD">
        <w:rPr>
          <w:rFonts w:ascii="Times New Roman" w:hAnsi="Times New Roman"/>
          <w:sz w:val="16"/>
          <w:szCs w:val="16"/>
        </w:rPr>
        <w:t>–</w:t>
      </w:r>
      <w:r w:rsidR="00BD13ED">
        <w:rPr>
          <w:rFonts w:ascii="Times New Roman" w:hAnsi="Times New Roman"/>
          <w:sz w:val="16"/>
          <w:szCs w:val="16"/>
        </w:rPr>
        <w:t xml:space="preserve"> </w:t>
      </w:r>
      <w:bookmarkStart w:id="1" w:name="_Hlk150331507"/>
      <w:r w:rsidR="00692E7A" w:rsidRPr="00692E7A">
        <w:rPr>
          <w:rFonts w:ascii="Times New Roman" w:hAnsi="Times New Roman"/>
          <w:sz w:val="16"/>
          <w:szCs w:val="16"/>
        </w:rPr>
        <w:t>6-ти квартирный жилой дом для молодых специалистов в п. Батагай</w:t>
      </w:r>
      <w:bookmarkEnd w:id="1"/>
      <w:r w:rsidR="00F71BEA">
        <w:rPr>
          <w:rFonts w:ascii="Times New Roman" w:hAnsi="Times New Roman"/>
          <w:sz w:val="16"/>
          <w:szCs w:val="16"/>
        </w:rPr>
        <w:t>,</w:t>
      </w:r>
      <w:r w:rsidR="00DF2D6A">
        <w:rPr>
          <w:rFonts w:ascii="Times New Roman" w:hAnsi="Times New Roman"/>
          <w:sz w:val="16"/>
          <w:szCs w:val="16"/>
        </w:rPr>
        <w:t xml:space="preserve"> </w:t>
      </w:r>
      <w:r w:rsidR="00181525">
        <w:rPr>
          <w:rFonts w:ascii="Times New Roman" w:hAnsi="Times New Roman"/>
          <w:sz w:val="16"/>
          <w:szCs w:val="16"/>
        </w:rPr>
        <w:t>расположен</w:t>
      </w:r>
      <w:r w:rsidR="003E36E7">
        <w:rPr>
          <w:rFonts w:ascii="Times New Roman" w:hAnsi="Times New Roman"/>
          <w:sz w:val="16"/>
          <w:szCs w:val="16"/>
        </w:rPr>
        <w:t>ный</w:t>
      </w:r>
      <w:r w:rsidR="005B5B4A" w:rsidRPr="006B0451">
        <w:rPr>
          <w:rFonts w:ascii="Times New Roman" w:hAnsi="Times New Roman"/>
          <w:sz w:val="16"/>
          <w:szCs w:val="16"/>
        </w:rPr>
        <w:t xml:space="preserve"> по адресу: </w:t>
      </w:r>
      <w:r w:rsidR="00AB7280" w:rsidRPr="00AB7280">
        <w:rPr>
          <w:rFonts w:ascii="Times New Roman" w:hAnsi="Times New Roman"/>
          <w:sz w:val="16"/>
          <w:szCs w:val="16"/>
        </w:rPr>
        <w:t xml:space="preserve">РС (Я), </w:t>
      </w:r>
      <w:r w:rsidR="00692E7A">
        <w:rPr>
          <w:rFonts w:ascii="Times New Roman" w:hAnsi="Times New Roman"/>
          <w:sz w:val="16"/>
          <w:szCs w:val="16"/>
        </w:rPr>
        <w:t>Верхоянский</w:t>
      </w:r>
      <w:r w:rsidR="00AB7280" w:rsidRPr="00AB7280">
        <w:rPr>
          <w:rFonts w:ascii="Times New Roman" w:hAnsi="Times New Roman"/>
          <w:sz w:val="16"/>
          <w:szCs w:val="16"/>
        </w:rPr>
        <w:t xml:space="preserve"> район, п.</w:t>
      </w:r>
      <w:r w:rsidR="00692E7A">
        <w:rPr>
          <w:rFonts w:ascii="Times New Roman" w:hAnsi="Times New Roman"/>
          <w:sz w:val="16"/>
          <w:szCs w:val="16"/>
        </w:rPr>
        <w:t xml:space="preserve"> Батагай</w:t>
      </w:r>
      <w:r w:rsidR="00AB7280" w:rsidRPr="00AB7280">
        <w:rPr>
          <w:rFonts w:ascii="Times New Roman" w:hAnsi="Times New Roman"/>
          <w:sz w:val="16"/>
          <w:szCs w:val="16"/>
        </w:rPr>
        <w:t xml:space="preserve">,  ул. </w:t>
      </w:r>
      <w:r w:rsidR="00692E7A">
        <w:rPr>
          <w:rFonts w:ascii="Times New Roman" w:hAnsi="Times New Roman"/>
          <w:sz w:val="16"/>
          <w:szCs w:val="16"/>
        </w:rPr>
        <w:t>Кирова д.13</w:t>
      </w:r>
      <w:r w:rsidR="00AB7280">
        <w:rPr>
          <w:rFonts w:ascii="Times New Roman" w:hAnsi="Times New Roman"/>
          <w:sz w:val="16"/>
          <w:szCs w:val="16"/>
        </w:rPr>
        <w:t>,</w:t>
      </w:r>
      <w:r w:rsidR="00AB7280" w:rsidRPr="00AB7280">
        <w:rPr>
          <w:rFonts w:ascii="Times New Roman" w:hAnsi="Times New Roman"/>
          <w:sz w:val="16"/>
          <w:szCs w:val="16"/>
        </w:rPr>
        <w:t xml:space="preserve"> </w:t>
      </w:r>
      <w:r w:rsidR="00A352F9" w:rsidRPr="006B0451">
        <w:rPr>
          <w:rFonts w:ascii="Times New Roman" w:hAnsi="Times New Roman"/>
          <w:sz w:val="16"/>
          <w:szCs w:val="16"/>
        </w:rPr>
        <w:t>(далее – Объект</w:t>
      </w:r>
      <w:r w:rsidRPr="006B0451">
        <w:rPr>
          <w:rFonts w:ascii="Times New Roman" w:hAnsi="Times New Roman"/>
          <w:sz w:val="16"/>
          <w:szCs w:val="16"/>
        </w:rPr>
        <w:t xml:space="preserve">), к системам теплоснабжения в определенной </w:t>
      </w:r>
      <w:r w:rsidR="00FC7E4C" w:rsidRPr="006B0451">
        <w:rPr>
          <w:rFonts w:ascii="Times New Roman" w:hAnsi="Times New Roman"/>
          <w:sz w:val="16"/>
          <w:szCs w:val="16"/>
        </w:rPr>
        <w:t>договор</w:t>
      </w:r>
      <w:r w:rsidRPr="006B0451">
        <w:rPr>
          <w:rFonts w:ascii="Times New Roman" w:hAnsi="Times New Roman"/>
          <w:sz w:val="16"/>
          <w:szCs w:val="16"/>
        </w:rPr>
        <w:t>ом точке подключения, в том числе:</w:t>
      </w:r>
    </w:p>
    <w:p w14:paraId="714D177A" w14:textId="77777777" w:rsidR="00940AB2" w:rsidRPr="008B0661" w:rsidRDefault="00940AB2" w:rsidP="00940AB2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8B0661">
        <w:rPr>
          <w:rFonts w:ascii="Times New Roman" w:hAnsi="Times New Roman"/>
          <w:sz w:val="16"/>
          <w:szCs w:val="16"/>
        </w:rPr>
        <w:t xml:space="preserve">обеспечить техническую возможность подключения Объекта к централизованным системам теплоснабжения и обеспечить развитие существующих тепловых сетей; </w:t>
      </w:r>
    </w:p>
    <w:p w14:paraId="358A91EA" w14:textId="77777777" w:rsidR="00940AB2" w:rsidRPr="008B0661" w:rsidRDefault="00940AB2" w:rsidP="00940AB2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8B0661">
        <w:rPr>
          <w:rFonts w:ascii="Times New Roman" w:hAnsi="Times New Roman"/>
          <w:sz w:val="16"/>
          <w:szCs w:val="16"/>
        </w:rPr>
        <w:t>создать тепловые сети протяженностью от существующих тепловых сетей до точки подключения Объекта;</w:t>
      </w:r>
    </w:p>
    <w:p w14:paraId="200C9BBF" w14:textId="77777777" w:rsidR="00940AB2" w:rsidRPr="008B0661" w:rsidRDefault="00940AB2" w:rsidP="00940AB2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8B0661">
        <w:rPr>
          <w:rFonts w:ascii="Times New Roman" w:hAnsi="Times New Roman"/>
          <w:sz w:val="16"/>
          <w:szCs w:val="16"/>
        </w:rPr>
        <w:t xml:space="preserve">осуществить действия по фактическому подключению Объекта в точке подключения (физическому соединению объектов, подготовленных </w:t>
      </w:r>
      <w:r w:rsidR="00D17B5B">
        <w:rPr>
          <w:rFonts w:ascii="Times New Roman" w:hAnsi="Times New Roman"/>
          <w:sz w:val="16"/>
          <w:szCs w:val="16"/>
        </w:rPr>
        <w:t>Заявителе</w:t>
      </w:r>
      <w:r w:rsidRPr="008B0661">
        <w:rPr>
          <w:rFonts w:ascii="Times New Roman" w:hAnsi="Times New Roman"/>
          <w:sz w:val="16"/>
          <w:szCs w:val="16"/>
        </w:rPr>
        <w:t xml:space="preserve">м и </w:t>
      </w:r>
      <w:r w:rsidRPr="008B0661">
        <w:rPr>
          <w:rFonts w:ascii="Times New Roman" w:hAnsi="Times New Roman"/>
          <w:sz w:val="16"/>
          <w:szCs w:val="16"/>
          <w:lang w:eastAsia="ru-RU"/>
        </w:rPr>
        <w:t>Теплоснабжающей организацией</w:t>
      </w:r>
      <w:r w:rsidRPr="008B0661">
        <w:rPr>
          <w:rFonts w:ascii="Times New Roman" w:hAnsi="Times New Roman"/>
          <w:sz w:val="16"/>
          <w:szCs w:val="16"/>
        </w:rPr>
        <w:t>);</w:t>
      </w:r>
    </w:p>
    <w:p w14:paraId="1EBFAAC8" w14:textId="77777777" w:rsidR="00940AB2" w:rsidRPr="008B0661" w:rsidRDefault="00940AB2" w:rsidP="00940AB2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8B0661">
        <w:rPr>
          <w:rFonts w:ascii="Times New Roman" w:hAnsi="Times New Roman"/>
          <w:sz w:val="16"/>
          <w:szCs w:val="16"/>
        </w:rPr>
        <w:t>обеспечить возможность потребления тепловой энергии в соответствии с параметрами подключения.</w:t>
      </w:r>
    </w:p>
    <w:p w14:paraId="3A077D91" w14:textId="77777777" w:rsidR="00940AB2" w:rsidRPr="008B0661" w:rsidRDefault="00D17B5B" w:rsidP="00940A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Заявитель</w:t>
      </w:r>
      <w:r w:rsidR="00940AB2" w:rsidRPr="008B0661">
        <w:rPr>
          <w:rFonts w:ascii="Times New Roman" w:hAnsi="Times New Roman"/>
          <w:sz w:val="16"/>
          <w:szCs w:val="16"/>
        </w:rPr>
        <w:t xml:space="preserve"> обязуется выполнить действия по подготовке Объекта к подключению, соблюдать параметры подключения при потреблении тепловой энергии (теплоносителя, горячей воды) и оплатить оказанные </w:t>
      </w:r>
      <w:r w:rsidR="00940AB2" w:rsidRPr="008B0661">
        <w:rPr>
          <w:rFonts w:ascii="Times New Roman" w:hAnsi="Times New Roman"/>
          <w:sz w:val="16"/>
          <w:szCs w:val="16"/>
          <w:lang w:eastAsia="ru-RU"/>
        </w:rPr>
        <w:t>Теплоснабжающей организацией</w:t>
      </w:r>
      <w:r w:rsidR="00940AB2" w:rsidRPr="008B0661">
        <w:rPr>
          <w:rFonts w:ascii="Times New Roman" w:hAnsi="Times New Roman"/>
          <w:sz w:val="16"/>
          <w:szCs w:val="16"/>
        </w:rPr>
        <w:t xml:space="preserve"> услуги в порядке и на условиях, определенных </w:t>
      </w:r>
      <w:r w:rsidR="00940AB2">
        <w:rPr>
          <w:rFonts w:ascii="Times New Roman" w:hAnsi="Times New Roman"/>
          <w:sz w:val="16"/>
          <w:szCs w:val="16"/>
        </w:rPr>
        <w:t xml:space="preserve">настоящим </w:t>
      </w:r>
      <w:r w:rsidR="00940AB2" w:rsidRPr="008B0661">
        <w:rPr>
          <w:rFonts w:ascii="Times New Roman" w:hAnsi="Times New Roman"/>
          <w:sz w:val="16"/>
          <w:szCs w:val="16"/>
        </w:rPr>
        <w:t>договором.</w:t>
      </w:r>
    </w:p>
    <w:p w14:paraId="4C690562" w14:textId="77777777" w:rsidR="00940AB2" w:rsidRPr="008B0661" w:rsidRDefault="00940AB2" w:rsidP="00940AB2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8B0661">
        <w:rPr>
          <w:rFonts w:ascii="Times New Roman" w:hAnsi="Times New Roman"/>
          <w:sz w:val="16"/>
          <w:szCs w:val="16"/>
          <w:lang w:eastAsia="ru-RU"/>
        </w:rPr>
        <w:t xml:space="preserve">Подключение Объекта осуществляется в точке подключения, располагающейся на границе Объекта. Под границей Объекта, в отношении которого предполагается осуществление мероприятий по подключению, в целях договора понимается подтвержденная правоустанавливающими документами граница </w:t>
      </w:r>
      <w:r w:rsidRPr="008B0661">
        <w:rPr>
          <w:rFonts w:ascii="Times New Roman" w:hAnsi="Times New Roman"/>
          <w:i/>
          <w:sz w:val="16"/>
          <w:szCs w:val="16"/>
          <w:u w:val="single"/>
          <w:lang w:eastAsia="ru-RU"/>
        </w:rPr>
        <w:t>с инженерно-техническими сетями Объекта</w:t>
      </w:r>
      <w:r w:rsidRPr="008B066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8B0661">
        <w:rPr>
          <w:rFonts w:ascii="Times New Roman" w:hAnsi="Times New Roman"/>
          <w:i/>
          <w:sz w:val="16"/>
          <w:szCs w:val="16"/>
          <w:u w:val="single"/>
          <w:lang w:eastAsia="ru-RU"/>
        </w:rPr>
        <w:t>/ земельного участка, на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Pr="008B0661">
        <w:rPr>
          <w:rFonts w:ascii="Times New Roman" w:hAnsi="Times New Roman"/>
          <w:i/>
          <w:sz w:val="16"/>
          <w:szCs w:val="16"/>
          <w:u w:val="single"/>
          <w:lang w:eastAsia="ru-RU"/>
        </w:rPr>
        <w:t>котором расположен Объект</w:t>
      </w:r>
      <w:r w:rsidRPr="008B0661">
        <w:rPr>
          <w:rFonts w:ascii="Times New Roman" w:hAnsi="Times New Roman"/>
          <w:sz w:val="16"/>
          <w:szCs w:val="16"/>
          <w:lang w:eastAsia="ru-RU"/>
        </w:rPr>
        <w:t>.</w:t>
      </w:r>
    </w:p>
    <w:p w14:paraId="7400550B" w14:textId="77777777" w:rsidR="00940AB2" w:rsidRPr="008B0661" w:rsidRDefault="00940AB2" w:rsidP="00940AB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Граница Объекта, перечень и местоположение точек подключения, а также иные параметры подключения, в том числе размер и виды тепловой нагрузки подключаемого Объекта, приведены в условиях подключения, являющихся неотъемлемой частью договора (приложение 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№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1).</w:t>
      </w:r>
    </w:p>
    <w:p w14:paraId="4BCB7C09" w14:textId="77777777" w:rsidR="00940AB2" w:rsidRPr="008B0661" w:rsidRDefault="00940AB2" w:rsidP="00940AB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По договору выполняются следующие мероприятия по подключению:</w:t>
      </w:r>
    </w:p>
    <w:p w14:paraId="5862349E" w14:textId="77777777" w:rsidR="00940AB2" w:rsidRPr="008B0661" w:rsidRDefault="00940AB2" w:rsidP="00940A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разработка Сторонами проектной документации в соответствии с условиями подключения;</w:t>
      </w:r>
    </w:p>
    <w:p w14:paraId="4A8978F3" w14:textId="77777777" w:rsidR="00940AB2" w:rsidRPr="008B0661" w:rsidRDefault="00940AB2" w:rsidP="00940A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выполнение условий подключения Теплоснабжающей организацией до границ Объекта </w:t>
      </w:r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Заявителя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и </w:t>
      </w:r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Заявителе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м в пределах указанных границ; </w:t>
      </w:r>
    </w:p>
    <w:p w14:paraId="16F1DD2B" w14:textId="77777777" w:rsidR="00940AB2" w:rsidRPr="008B0661" w:rsidRDefault="00940AB2" w:rsidP="00940A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осуществление Теплоснабжающей организацией фактического подключения подготовленных при выполнении условий подключения объектов Теплоснабжающей организации и объектов </w:t>
      </w:r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Заявителя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;</w:t>
      </w:r>
    </w:p>
    <w:p w14:paraId="57BE7AC2" w14:textId="77777777" w:rsidR="00940AB2" w:rsidRPr="008B0661" w:rsidRDefault="00940AB2" w:rsidP="00940A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проверка Теплоснабжающей организацией выполнения условий подключения </w:t>
      </w:r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Заявителе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м;</w:t>
      </w:r>
    </w:p>
    <w:p w14:paraId="417850E6" w14:textId="77777777" w:rsidR="00940AB2" w:rsidRPr="008B0661" w:rsidRDefault="00940AB2" w:rsidP="00940A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подписание  Акта о подключении Объекта к системам теплоснабжения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Акта разграничения балансово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й принадлежности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и Акта об оказанных услугах </w:t>
      </w:r>
    </w:p>
    <w:p w14:paraId="3FC45B06" w14:textId="77777777" w:rsidR="00940AB2" w:rsidRPr="008B0661" w:rsidRDefault="00940AB2" w:rsidP="00940AB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Создаваемое Теплоснабжающей организацией при исполнении договора имущество является собственностью Теплоснабжающей организации. Имущество, созданное </w:t>
      </w:r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Заявителе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м, является его собственностью.</w:t>
      </w:r>
    </w:p>
    <w:p w14:paraId="6AE4DC5B" w14:textId="77777777" w:rsidR="00940AB2" w:rsidRPr="008B0661" w:rsidRDefault="00940AB2" w:rsidP="00940AB2">
      <w:pPr>
        <w:numPr>
          <w:ilvl w:val="0"/>
          <w:numId w:val="1"/>
        </w:numPr>
        <w:spacing w:before="240" w:after="240" w:line="240" w:lineRule="auto"/>
        <w:ind w:left="0" w:firstLine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b/>
          <w:sz w:val="16"/>
          <w:szCs w:val="16"/>
          <w:lang w:eastAsia="ru-RU"/>
        </w:rPr>
        <w:t>ПРАВА И ОБЯЗАННОСТИ СТОРОН</w:t>
      </w:r>
    </w:p>
    <w:p w14:paraId="68E66D77" w14:textId="77777777" w:rsidR="00940AB2" w:rsidRPr="008B0661" w:rsidRDefault="00940AB2" w:rsidP="00940AB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Теплоснабжающая организация обязуется:</w:t>
      </w:r>
    </w:p>
    <w:p w14:paraId="6B026956" w14:textId="77777777" w:rsidR="00940AB2" w:rsidRPr="008B0661" w:rsidRDefault="00940AB2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На основании условий подключения разработать и согласовать в установленном порядке проектную документацию по подключению Объекта </w:t>
      </w:r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Заявителя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к системам теплоснабжения Исполнителя.</w:t>
      </w:r>
    </w:p>
    <w:p w14:paraId="568FF2CA" w14:textId="77777777" w:rsidR="00940AB2" w:rsidRPr="008B0661" w:rsidRDefault="00940AB2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В соответствии с условиями подключения и в установленный настоящим договором срок исполнить обязательства по развитию тепловых сетей, строительству тепловых сетей от существующих тепловых сетей до точки подключения, располагающейся на границе Объекта, а также обязательства по подготовке тепловых сетей к подключению Объекта и подаче ресурсов.</w:t>
      </w:r>
    </w:p>
    <w:p w14:paraId="6B62149C" w14:textId="77777777" w:rsidR="00940AB2" w:rsidRPr="008B0661" w:rsidRDefault="00940AB2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Проверить результат выполнения </w:t>
      </w:r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Заявителем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условий подключения 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после получения от </w:t>
      </w:r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Заявителя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уведомления о готовности внутриплощадочных и (или) внутридомовых сетей и оборудования Объекта к приему тепловой энергии (мощности).</w:t>
      </w:r>
    </w:p>
    <w:p w14:paraId="2CBD8DB9" w14:textId="77777777" w:rsidR="00940AB2" w:rsidRPr="008B0661" w:rsidRDefault="00940AB2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Осуществлять фактическое подключение Объекта в соответствии с условиями подключения.</w:t>
      </w:r>
    </w:p>
    <w:p w14:paraId="7EF2BF28" w14:textId="77777777" w:rsidR="00940AB2" w:rsidRPr="008B0661" w:rsidRDefault="00940AB2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Составить, подписать со своей стороны и представить </w:t>
      </w:r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Заявителю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для подписания Акт о подключении Объекта к системам теплоснабжения, Акт разграничения балансовой принадлежности и Акт об оказанных услугах в течение 7 (семи) рабочих дней с даты осуществления фактического подключения Объекта.</w:t>
      </w:r>
    </w:p>
    <w:p w14:paraId="419C5047" w14:textId="77777777" w:rsidR="00940AB2" w:rsidRPr="000512D6" w:rsidRDefault="00940AB2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2D6">
        <w:rPr>
          <w:rFonts w:ascii="Times New Roman" w:eastAsia="Times New Roman" w:hAnsi="Times New Roman"/>
          <w:sz w:val="16"/>
          <w:szCs w:val="16"/>
          <w:lang w:eastAsia="ru-RU"/>
        </w:rPr>
        <w:t xml:space="preserve">Передать </w:t>
      </w:r>
      <w:r w:rsidR="00D17B5B">
        <w:rPr>
          <w:rFonts w:ascii="Times New Roman" w:eastAsia="Times New Roman" w:hAnsi="Times New Roman"/>
          <w:sz w:val="16"/>
          <w:szCs w:val="16"/>
          <w:lang w:eastAsia="ru-RU"/>
        </w:rPr>
        <w:t>Заявителю</w:t>
      </w:r>
      <w:r w:rsidRPr="000512D6">
        <w:rPr>
          <w:rFonts w:ascii="Times New Roman" w:eastAsia="Times New Roman" w:hAnsi="Times New Roman"/>
          <w:sz w:val="16"/>
          <w:szCs w:val="16"/>
          <w:lang w:eastAsia="ru-RU"/>
        </w:rPr>
        <w:t xml:space="preserve"> счет-фактуру в течение 5 (пяти) календарных дней с даты подписания сторонами Акта об оказанных услугах.</w:t>
      </w:r>
    </w:p>
    <w:p w14:paraId="24C07941" w14:textId="77777777" w:rsidR="00940AB2" w:rsidRPr="000512D6" w:rsidRDefault="00940AB2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2D6">
        <w:rPr>
          <w:rFonts w:ascii="Times New Roman" w:eastAsia="Times New Roman" w:hAnsi="Times New Roman"/>
          <w:sz w:val="16"/>
          <w:szCs w:val="16"/>
          <w:lang w:eastAsia="ru-RU"/>
        </w:rPr>
        <w:t xml:space="preserve">Выставлять </w:t>
      </w:r>
      <w:r w:rsidR="00D17B5B">
        <w:rPr>
          <w:rFonts w:ascii="Times New Roman" w:eastAsia="Times New Roman" w:hAnsi="Times New Roman"/>
          <w:sz w:val="16"/>
          <w:szCs w:val="16"/>
          <w:lang w:eastAsia="ru-RU"/>
        </w:rPr>
        <w:t>Заявителю</w:t>
      </w:r>
      <w:r w:rsidRPr="000512D6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получении сумм оплаты, частичной оплаты в счет предстоящего оказания услуг соответствующие счета-фактуры не позднее 5 (пяти) календарных дней, считая со дня получения сумм оплаты, частичной оплаты в счет предстоящего оказания услуг.</w:t>
      </w:r>
    </w:p>
    <w:p w14:paraId="06F874B4" w14:textId="77777777" w:rsidR="00940AB2" w:rsidRPr="008B0661" w:rsidRDefault="00940AB2" w:rsidP="00940AB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Теплоснабжающая организация имеет право:</w:t>
      </w:r>
    </w:p>
    <w:p w14:paraId="04A1D8D0" w14:textId="77777777" w:rsidR="00940AB2" w:rsidRPr="008B0661" w:rsidRDefault="00940AB2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Осуществлять проверку процесса выполнения </w:t>
      </w:r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Заявителе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м условий подключения и выдавать </w:t>
      </w:r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Заявителю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обязательные к устранению, мотивированные замечания. </w:t>
      </w:r>
    </w:p>
    <w:p w14:paraId="5007589C" w14:textId="77777777" w:rsidR="00940AB2" w:rsidRPr="008B0661" w:rsidRDefault="00940AB2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Возлагать исполнение обязательств по договору на третьих лиц без согласования с </w:t>
      </w:r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Заявителе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м. Теплоснабжающая организация несет ответственность за действия и/или бездействия привлекаемых им третьих лиц как за свои собственные.</w:t>
      </w:r>
    </w:p>
    <w:p w14:paraId="44DF4997" w14:textId="77777777" w:rsidR="00940AB2" w:rsidRPr="008B0661" w:rsidRDefault="00D17B5B" w:rsidP="00940AB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Заявитель</w:t>
      </w:r>
      <w:r w:rsidR="00940AB2"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обязуется:</w:t>
      </w:r>
    </w:p>
    <w:p w14:paraId="4516F56E" w14:textId="77777777" w:rsidR="00940AB2" w:rsidRPr="008B0661" w:rsidRDefault="00940AB2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Произвести оплату услуг Теплоснабжающей организации в порядке, предусмотренном ст. 4 настоящего договора.</w:t>
      </w:r>
    </w:p>
    <w:p w14:paraId="1CD2530E" w14:textId="77777777" w:rsidR="00940AB2" w:rsidRPr="008B0661" w:rsidRDefault="00940AB2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В установленный настоящим</w:t>
      </w:r>
      <w:r w:rsidRPr="008B0661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договором срок в соответствии с условиями</w:t>
      </w:r>
      <w:r w:rsidRPr="008B0661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подключения выполнить обязательства по подготовке Объекта для подключения, в том числе по созданию внутриплощадочных сетей и иного необходимого оборудования, и письменно уведомить об этом Теплоснабжающую организацию.</w:t>
      </w:r>
    </w:p>
    <w:p w14:paraId="4BC90E9C" w14:textId="77777777" w:rsidR="00940AB2" w:rsidRPr="008B0661" w:rsidRDefault="003A5919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Представить Теплоснабжающей организации </w:t>
      </w:r>
      <w:r w:rsidRPr="001D533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утвержденную в установленном порядке проектную документацию в части сведений об инженерном оборудовании и сетях инженерно-технического обеспечения не позднее 15 месяцев до даты подключения</w:t>
      </w:r>
      <w:r w:rsidR="00940AB2"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p w14:paraId="7B425E4B" w14:textId="77777777" w:rsidR="00940AB2" w:rsidRPr="008B0661" w:rsidRDefault="00940AB2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lastRenderedPageBreak/>
        <w:t xml:space="preserve">Уведомить Теплоснабжающую организацию в случае внесения изменений в проектную документацию по строительству (реконструкции, модернизации) подключаемого Объекта, влекущих изменения указанной в договоре нагрузки, в течение 5 (пяти) рабочих дней с даты внесения указанных изменений и представить свои предложения об изменении условий договора. Если иное не будет предусмотрено дополнительным соглашением Сторон к договору, изменение заявленного объема потребляемой тепловой энергии (мощности) не может превышать величину, определенную условиями подключения Объекта, выданными </w:t>
      </w:r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Заявителю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p w14:paraId="3C286B77" w14:textId="77777777" w:rsidR="00940AB2" w:rsidRPr="008B0661" w:rsidRDefault="00940AB2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Обеспечивать беспрепятственный доступ представителей Теплоснабжающей организации к Объекту для проверки выполнения условий подключения, в том числе для участия в приемке скрытых работ, проверки подключения и установления пломб на приборах (узлах) учета тепловой энергии, кранах и задвижках на их обводах.</w:t>
      </w:r>
    </w:p>
    <w:p w14:paraId="75AF96C2" w14:textId="77777777" w:rsidR="00940AB2" w:rsidRPr="008B0661" w:rsidRDefault="00940AB2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Представлять по письменным запросам Теплоснабжающей организации необходимую информацию в устной и письменной форме.</w:t>
      </w:r>
    </w:p>
    <w:p w14:paraId="6C378B35" w14:textId="20AA4DBE" w:rsidR="00940AB2" w:rsidRPr="008B0661" w:rsidRDefault="00940AB2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Подписать Акт о подключении Объекта к системам теплоснабжения, Акт разграничения балансовой принадлежности и Акт об оказанных услугах в течение 5 (Пяти) рабочих дней с даты его получения или направить 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теплоснабжающей организации 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мотивированный отказ от подписания данных актов в письменной форме. При отсутствии мотивированного отказа </w:t>
      </w:r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Заявителя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от подписания данных актов в течение указанного срока, акты считаются подписанными в одностороннем порядке, услуги – оказанными надлежащим образом и принятыми </w:t>
      </w:r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Заявителе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 без замечаний.</w:t>
      </w:r>
    </w:p>
    <w:p w14:paraId="29E45E7A" w14:textId="77777777" w:rsidR="00940AB2" w:rsidRPr="008B0661" w:rsidRDefault="00D17B5B" w:rsidP="00940AB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Заявитель</w:t>
      </w:r>
      <w:r w:rsidR="00940AB2"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имеет право:</w:t>
      </w:r>
    </w:p>
    <w:p w14:paraId="3909294A" w14:textId="77777777" w:rsidR="00940AB2" w:rsidRPr="008B0661" w:rsidRDefault="00940AB2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Требовать своевременного исполнения Теплоснабжающей организацией своих обязательств по договору в полном объеме.</w:t>
      </w:r>
    </w:p>
    <w:p w14:paraId="2F81D3DA" w14:textId="77777777" w:rsidR="00940AB2" w:rsidRPr="008B0661" w:rsidRDefault="00940AB2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В любое время по запросу получать от Теплоснабжающей организации информацию, необходимую для исполнения договора, в том числе о ходе исполнения договора, о выполнении условий подключения Теплоснабжающей организацией в устной и письменной форме.</w:t>
      </w:r>
    </w:p>
    <w:p w14:paraId="22A90F1D" w14:textId="77777777" w:rsidR="00940AB2" w:rsidRPr="008B0661" w:rsidRDefault="00940AB2" w:rsidP="00940AB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В одностороннем порядке отказаться от исполнения договора при нарушении Теплоснабжающей организацией сроков подключения, указанных в договоре.</w:t>
      </w:r>
    </w:p>
    <w:p w14:paraId="4AB598DC" w14:textId="77777777" w:rsidR="00940AB2" w:rsidRPr="008B0661" w:rsidRDefault="00940AB2" w:rsidP="00940AB2">
      <w:pPr>
        <w:numPr>
          <w:ilvl w:val="0"/>
          <w:numId w:val="1"/>
        </w:numPr>
        <w:spacing w:before="240" w:after="240" w:line="240" w:lineRule="auto"/>
        <w:ind w:left="0" w:firstLine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b/>
          <w:sz w:val="16"/>
          <w:szCs w:val="16"/>
          <w:lang w:eastAsia="ru-RU"/>
        </w:rPr>
        <w:t>СРОК ОКАЗАНИЯ УСЛУГ ПО ДОГОВОРУ</w:t>
      </w:r>
    </w:p>
    <w:p w14:paraId="33B61B25" w14:textId="77777777" w:rsidR="00940AB2" w:rsidRPr="008B0661" w:rsidRDefault="00940AB2" w:rsidP="00940AB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sz w:val="16"/>
          <w:szCs w:val="16"/>
          <w:lang w:eastAsia="ru-RU"/>
        </w:rPr>
        <w:t xml:space="preserve">Срок фактического подключения по договору 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– в течение 18 (восемнадцати) месяцев с момента заключения договора.</w:t>
      </w:r>
    </w:p>
    <w:p w14:paraId="6C3C3181" w14:textId="77777777" w:rsidR="00940AB2" w:rsidRPr="008B0661" w:rsidRDefault="00940AB2" w:rsidP="00940AB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Срок исполнения обязательств Теплоснабжающей организации по подключению продлевается в одностороннем порядке на срок не превышающий срока неисполнения своих обязательств </w:t>
      </w:r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Заявителе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м в случае нарушения </w:t>
      </w:r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Заявителе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м сроков, предусмотренных </w:t>
      </w:r>
      <w:proofErr w:type="spellStart"/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пп</w:t>
      </w:r>
      <w:proofErr w:type="spellEnd"/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. 2.3.3 и 4.2 договора, а также в случае, если соблюдение установленных сроков становится невозможным вследствие неисполнения своих обязательств </w:t>
      </w:r>
      <w:proofErr w:type="spellStart"/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Заявитель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ом</w:t>
      </w:r>
      <w:proofErr w:type="spellEnd"/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(в том числе в виде препятствования доступу к Объекту для проверки хода и результата выполнения условий подключ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ения, осуществления подключения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) или третьими лицами (прекращения обязательств с третьими лицами), обеспечивающими создание и (или) модернизацию (реконструкцию) технологически связанных (смежных) тепловых сетей и (или) источников тепловой энергии.</w:t>
      </w:r>
    </w:p>
    <w:p w14:paraId="5C44249D" w14:textId="77777777" w:rsidR="00940AB2" w:rsidRPr="008B0661" w:rsidRDefault="00940AB2" w:rsidP="00940AB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sz w:val="16"/>
          <w:szCs w:val="16"/>
          <w:lang w:eastAsia="ru-RU"/>
        </w:rPr>
        <w:t>По соглашению Сторон обязательства по договору могут быть исполнены досрочно.</w:t>
      </w:r>
    </w:p>
    <w:p w14:paraId="3D3D7387" w14:textId="77777777" w:rsidR="00940AB2" w:rsidRPr="008B0661" w:rsidRDefault="00940AB2" w:rsidP="00940AB2">
      <w:pPr>
        <w:numPr>
          <w:ilvl w:val="0"/>
          <w:numId w:val="1"/>
        </w:numPr>
        <w:spacing w:before="240" w:after="240" w:line="240" w:lineRule="auto"/>
        <w:ind w:left="0" w:firstLine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b/>
          <w:sz w:val="16"/>
          <w:szCs w:val="16"/>
          <w:lang w:eastAsia="ru-RU"/>
        </w:rPr>
        <w:t>ЦЕНА ДОГОВОРА И ПОРЯДОК ОСУЩЕСТВЛЕНИЯ</w:t>
      </w:r>
      <w:r w:rsidRPr="008B0661">
        <w:rPr>
          <w:rFonts w:ascii="Times New Roman" w:eastAsia="Times New Roman" w:hAnsi="Times New Roman"/>
          <w:b/>
          <w:sz w:val="16"/>
          <w:szCs w:val="16"/>
          <w:lang w:eastAsia="ru-RU"/>
        </w:rPr>
        <w:br/>
        <w:t xml:space="preserve"> РАСЧЕТОВ</w:t>
      </w:r>
    </w:p>
    <w:p w14:paraId="7985C95F" w14:textId="77777777" w:rsidR="00940AB2" w:rsidRPr="000512D6" w:rsidRDefault="00940AB2" w:rsidP="00940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34F63">
        <w:rPr>
          <w:rFonts w:ascii="Times New Roman" w:eastAsia="Times New Roman" w:hAnsi="Times New Roman"/>
          <w:sz w:val="16"/>
          <w:szCs w:val="16"/>
          <w:lang w:eastAsia="ru-RU"/>
        </w:rPr>
        <w:t xml:space="preserve">.1. Размер  платы  за  технологическое  присоединение определяется в соответствии с Постановлением </w:t>
      </w:r>
      <w:r w:rsidR="00FA2948">
        <w:rPr>
          <w:rFonts w:ascii="Times New Roman" w:eastAsia="Times New Roman" w:hAnsi="Times New Roman"/>
          <w:sz w:val="16"/>
          <w:szCs w:val="16"/>
          <w:lang w:eastAsia="ru-RU"/>
        </w:rPr>
        <w:t xml:space="preserve">Государственного комитета по ценовой политике Республики Саха (Якутия) </w:t>
      </w:r>
      <w:r w:rsidRPr="00234F6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FA2948">
        <w:rPr>
          <w:rFonts w:ascii="Times New Roman" w:eastAsia="Times New Roman" w:hAnsi="Times New Roman"/>
          <w:sz w:val="16"/>
          <w:szCs w:val="16"/>
          <w:lang w:eastAsia="ru-RU"/>
        </w:rPr>
        <w:t xml:space="preserve">№351  от 12. 12.2022 </w:t>
      </w:r>
      <w:r w:rsidRPr="00234F63">
        <w:rPr>
          <w:rFonts w:ascii="Times New Roman" w:eastAsia="Times New Roman" w:hAnsi="Times New Roman"/>
          <w:sz w:val="16"/>
          <w:szCs w:val="16"/>
          <w:lang w:eastAsia="ru-RU"/>
        </w:rPr>
        <w:t xml:space="preserve">составляет </w:t>
      </w:r>
      <w:r w:rsidR="00FA2948">
        <w:rPr>
          <w:rFonts w:ascii="Times New Roman" w:eastAsia="Times New Roman" w:hAnsi="Times New Roman"/>
          <w:b/>
          <w:sz w:val="16"/>
          <w:szCs w:val="16"/>
          <w:lang w:eastAsia="ru-RU"/>
        </w:rPr>
        <w:t>2000 (две тысячи</w:t>
      </w:r>
      <w:r w:rsidRPr="00234F6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) рублей 00 </w:t>
      </w:r>
      <w:r w:rsidRPr="000512D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копеек, </w:t>
      </w:r>
      <w:r w:rsidRPr="000512D6">
        <w:rPr>
          <w:rFonts w:ascii="Times New Roman" w:eastAsia="Times New Roman" w:hAnsi="Times New Roman"/>
          <w:sz w:val="16"/>
          <w:szCs w:val="16"/>
          <w:lang w:eastAsia="ru-RU"/>
        </w:rPr>
        <w:t>в том числе НДС (</w:t>
      </w:r>
      <w:r w:rsidR="00B22139">
        <w:rPr>
          <w:rFonts w:ascii="Times New Roman" w:eastAsia="Times New Roman" w:hAnsi="Times New Roman"/>
          <w:sz w:val="16"/>
          <w:szCs w:val="16"/>
          <w:lang w:eastAsia="ru-RU"/>
        </w:rPr>
        <w:t>20%</w:t>
      </w:r>
      <w:r w:rsidRPr="000512D6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  <w:r w:rsidR="00822456">
        <w:rPr>
          <w:rFonts w:ascii="Times New Roman" w:eastAsia="Times New Roman" w:hAnsi="Times New Roman"/>
          <w:sz w:val="16"/>
          <w:szCs w:val="16"/>
          <w:lang w:eastAsia="ru-RU"/>
        </w:rPr>
        <w:t>333,33</w:t>
      </w:r>
      <w:r w:rsidR="00B22139" w:rsidRPr="00B22139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="00822456">
        <w:rPr>
          <w:rFonts w:ascii="Times New Roman" w:eastAsia="Times New Roman" w:hAnsi="Times New Roman"/>
          <w:sz w:val="16"/>
          <w:szCs w:val="16"/>
          <w:lang w:eastAsia="ru-RU"/>
        </w:rPr>
        <w:t>триста тридцать три</w:t>
      </w:r>
      <w:r w:rsidR="00B22139" w:rsidRPr="00B22139">
        <w:rPr>
          <w:rFonts w:ascii="Times New Roman" w:eastAsia="Times New Roman" w:hAnsi="Times New Roman"/>
          <w:sz w:val="16"/>
          <w:szCs w:val="16"/>
          <w:lang w:eastAsia="ru-RU"/>
        </w:rPr>
        <w:t>) руб</w:t>
      </w:r>
      <w:r w:rsidR="00822456">
        <w:rPr>
          <w:rFonts w:ascii="Times New Roman" w:eastAsia="Times New Roman" w:hAnsi="Times New Roman"/>
          <w:sz w:val="16"/>
          <w:szCs w:val="16"/>
          <w:lang w:eastAsia="ru-RU"/>
        </w:rPr>
        <w:t>ля 33 копейки</w:t>
      </w:r>
      <w:r w:rsidR="00B22139" w:rsidRPr="00B2213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14:paraId="1C8B3EB8" w14:textId="77777777" w:rsidR="00940AB2" w:rsidRPr="000512D6" w:rsidRDefault="00940AB2" w:rsidP="00940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2D6">
        <w:rPr>
          <w:rFonts w:ascii="Times New Roman" w:eastAsia="Times New Roman" w:hAnsi="Times New Roman"/>
          <w:sz w:val="16"/>
          <w:szCs w:val="16"/>
          <w:lang w:eastAsia="ru-RU"/>
        </w:rPr>
        <w:t>4.2. Внесение платы за технологическое присоединение осуществляется Заявителем единовременным платежом в течение 10 дней с момента заключения договора путем перечисления денежных средств на расчетный счет Теплоснабжающая организация, если иной порядок расчетов не установлен дополнительным соглашением.</w:t>
      </w:r>
    </w:p>
    <w:p w14:paraId="24F1E067" w14:textId="77777777" w:rsidR="00940AB2" w:rsidRPr="008B0661" w:rsidRDefault="00940AB2" w:rsidP="00940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512D6">
        <w:rPr>
          <w:rFonts w:ascii="Times New Roman" w:eastAsia="Times New Roman" w:hAnsi="Times New Roman"/>
          <w:sz w:val="16"/>
          <w:szCs w:val="16"/>
          <w:lang w:eastAsia="ru-RU"/>
        </w:rPr>
        <w:t>4.</w:t>
      </w:r>
      <w:r w:rsidRPr="000512D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3. Обязанность </w:t>
      </w:r>
      <w:r w:rsidR="00D17B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Заявителя</w:t>
      </w:r>
      <w:r w:rsidRPr="000512D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по оплате стоимости подключения считается исполненной с момента поступления денежных средств на расчетный счет Теплоснабжающей организации.</w:t>
      </w:r>
    </w:p>
    <w:p w14:paraId="6E3A94CD" w14:textId="77777777" w:rsidR="00940AB2" w:rsidRPr="008B0661" w:rsidRDefault="00940AB2" w:rsidP="00940AB2">
      <w:pPr>
        <w:numPr>
          <w:ilvl w:val="0"/>
          <w:numId w:val="36"/>
        </w:numPr>
        <w:spacing w:before="240" w:after="24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b/>
          <w:sz w:val="16"/>
          <w:szCs w:val="16"/>
          <w:lang w:eastAsia="ru-RU"/>
        </w:rPr>
        <w:t>ОТВЕТСТВЕННОСТЬ СТОРОН</w:t>
      </w:r>
    </w:p>
    <w:p w14:paraId="586B5DF4" w14:textId="77777777" w:rsidR="00940AB2" w:rsidRPr="00F758AD" w:rsidRDefault="00940AB2" w:rsidP="00940AB2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F75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>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Федерации.</w:t>
      </w:r>
    </w:p>
    <w:p w14:paraId="2A003F9F" w14:textId="77777777" w:rsidR="00940AB2" w:rsidRPr="00F758AD" w:rsidRDefault="00940AB2" w:rsidP="00940AB2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В случае нарушения </w:t>
      </w:r>
      <w:r w:rsidR="00D17B5B">
        <w:rPr>
          <w:rFonts w:ascii="Times New Roman" w:eastAsia="Times New Roman" w:hAnsi="Times New Roman"/>
          <w:sz w:val="16"/>
          <w:szCs w:val="16"/>
          <w:lang w:eastAsia="ru-RU"/>
        </w:rPr>
        <w:t>Заявителе</w:t>
      </w: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м сроков оплаты, 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теплоснабжающая  организация   </w:t>
      </w: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вправе в одностороннем порядке изменить сроки осуществления мероприятий по технологическому присоединению соразмерно времени просрочки </w:t>
      </w:r>
      <w:r w:rsidR="00D17B5B">
        <w:rPr>
          <w:rFonts w:ascii="Times New Roman" w:eastAsia="Times New Roman" w:hAnsi="Times New Roman"/>
          <w:sz w:val="16"/>
          <w:szCs w:val="16"/>
          <w:lang w:eastAsia="ru-RU"/>
        </w:rPr>
        <w:t>Заявителе</w:t>
      </w: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>м исполнения своих обязательств по оплате.</w:t>
      </w:r>
    </w:p>
    <w:p w14:paraId="66957267" w14:textId="77777777" w:rsidR="00940AB2" w:rsidRPr="00F758AD" w:rsidRDefault="00940AB2" w:rsidP="00940AB2">
      <w:pPr>
        <w:numPr>
          <w:ilvl w:val="1"/>
          <w:numId w:val="36"/>
        </w:numPr>
        <w:tabs>
          <w:tab w:val="num" w:pos="360"/>
          <w:tab w:val="num" w:pos="106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В случае нарушения сроков оплаты </w:t>
      </w:r>
      <w:r w:rsidR="00D17B5B">
        <w:rPr>
          <w:rFonts w:ascii="Times New Roman" w:eastAsia="Times New Roman" w:hAnsi="Times New Roman"/>
          <w:sz w:val="16"/>
          <w:szCs w:val="16"/>
          <w:lang w:eastAsia="ru-RU"/>
        </w:rPr>
        <w:t>Заявитель</w:t>
      </w: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 оплачивает</w:t>
      </w:r>
      <w:r w:rsidRPr="0011369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теплоснабжающей  организации  </w:t>
      </w: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пени в размере 0,1 % в день за каждый день от несвоевременно оплаченной суммы, но не более </w:t>
      </w:r>
      <w:r w:rsidRPr="00F758AD">
        <w:rPr>
          <w:rFonts w:ascii="Times New Roman" w:eastAsia="Times New Roman" w:hAnsi="Times New Roman"/>
          <w:iCs/>
          <w:sz w:val="16"/>
          <w:szCs w:val="16"/>
          <w:lang w:eastAsia="ru-RU"/>
        </w:rPr>
        <w:t>10</w:t>
      </w: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 % от размера платы за технологическое присоединение по Договору.</w:t>
      </w:r>
    </w:p>
    <w:p w14:paraId="0E52C9BD" w14:textId="77777777" w:rsidR="00940AB2" w:rsidRPr="00F758AD" w:rsidRDefault="00940AB2" w:rsidP="00940AB2">
      <w:pPr>
        <w:numPr>
          <w:ilvl w:val="1"/>
          <w:numId w:val="36"/>
        </w:numPr>
        <w:tabs>
          <w:tab w:val="num" w:pos="360"/>
          <w:tab w:val="num" w:pos="106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Теплоснабжающая  организация  </w:t>
      </w: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вправе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отказаться от </w:t>
      </w: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>Договор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 в одностороннем порядке: </w:t>
      </w:r>
    </w:p>
    <w:p w14:paraId="191215DA" w14:textId="77777777" w:rsidR="00940AB2" w:rsidRPr="00F758AD" w:rsidRDefault="003A5919" w:rsidP="003A591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940AB2"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а)  в случае невыполнения </w:t>
      </w:r>
      <w:r w:rsidR="00D17B5B">
        <w:rPr>
          <w:rFonts w:ascii="Times New Roman" w:eastAsia="Times New Roman" w:hAnsi="Times New Roman"/>
          <w:sz w:val="16"/>
          <w:szCs w:val="16"/>
          <w:lang w:eastAsia="ru-RU"/>
        </w:rPr>
        <w:t>Заявителе</w:t>
      </w:r>
      <w:r w:rsidR="00940AB2"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м обязанности по оплате услуг по технологическому  присоединению, установленной п. </w:t>
      </w:r>
      <w:r w:rsidR="00940AB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="00940AB2"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. настоящего Договора, по истечении 6 месяцев  момента наступления срока платежа, обязательства по которому не были исполнены. </w:t>
      </w:r>
    </w:p>
    <w:p w14:paraId="65DD1CE4" w14:textId="77777777" w:rsidR="003A5919" w:rsidRDefault="00940AB2" w:rsidP="003A591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б)  в случае невыполнения мероприятий по технологическому присоединению по вине </w:t>
      </w:r>
      <w:r w:rsidR="00D17B5B">
        <w:rPr>
          <w:rFonts w:ascii="Times New Roman" w:eastAsia="Times New Roman" w:hAnsi="Times New Roman"/>
          <w:sz w:val="16"/>
          <w:szCs w:val="16"/>
          <w:lang w:eastAsia="ru-RU"/>
        </w:rPr>
        <w:t>Заявителя</w:t>
      </w: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 по истечении 6 месяцев с окончания срока, указанного в пункте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3.1.</w:t>
      </w:r>
    </w:p>
    <w:p w14:paraId="6EAA48B7" w14:textId="77777777" w:rsidR="00940AB2" w:rsidRPr="00F758AD" w:rsidRDefault="00940AB2" w:rsidP="003A591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одностороннем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отказе от </w:t>
      </w: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>Договора 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то</w:t>
      </w: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 возмещаются все расходы, фактически понесенные им до момента расторжения </w:t>
      </w:r>
      <w:proofErr w:type="spellStart"/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>Договора.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об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отказе от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исполнения  </w:t>
      </w: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>Договора</w:t>
      </w:r>
      <w:proofErr w:type="gramEnd"/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 в одностороннем порядке 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теплоснабжающая  организация  </w:t>
      </w: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письменно уведомляет </w:t>
      </w:r>
      <w:r w:rsidR="00D17B5B">
        <w:rPr>
          <w:rFonts w:ascii="Times New Roman" w:eastAsia="Times New Roman" w:hAnsi="Times New Roman"/>
          <w:sz w:val="16"/>
          <w:szCs w:val="16"/>
          <w:lang w:eastAsia="ru-RU"/>
        </w:rPr>
        <w:t>Заявителя</w:t>
      </w: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 xml:space="preserve"> не менее чем за 30  дней до даты предстоящего расторжения Договора.</w:t>
      </w:r>
    </w:p>
    <w:p w14:paraId="15B49848" w14:textId="77777777" w:rsidR="00940AB2" w:rsidRPr="00F758AD" w:rsidRDefault="00940AB2" w:rsidP="00940AB2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758AD">
        <w:rPr>
          <w:rFonts w:ascii="Times New Roman" w:eastAsia="Times New Roman" w:hAnsi="Times New Roman"/>
          <w:sz w:val="16"/>
          <w:szCs w:val="16"/>
          <w:lang w:eastAsia="ru-RU"/>
        </w:rPr>
        <w:t>Стороны освобождаются от ответственности за полное или частичное невыполнение обязательств по Договору, если это невыполнение было вызвано обстоятельствами непреодолимой силы, т.е. чрезвычайными и непредотвратимыми при данных условиях обстоятельствами, возникшими после вступления в силу Договора. В этих случаях сроки выполнения Сторонами обязательств по Договору отодвигаются соразмерно времени, в течение которого действуют обстоятельства непреодолимой силы.</w:t>
      </w:r>
    </w:p>
    <w:p w14:paraId="1768CC7C" w14:textId="007F37BC" w:rsidR="00AE5998" w:rsidRPr="00AB7280" w:rsidRDefault="00940AB2" w:rsidP="00B7214D">
      <w:pPr>
        <w:numPr>
          <w:ilvl w:val="1"/>
          <w:numId w:val="36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7280">
        <w:rPr>
          <w:rFonts w:ascii="Times New Roman" w:eastAsia="Times New Roman" w:hAnsi="Times New Roman"/>
          <w:sz w:val="16"/>
          <w:szCs w:val="16"/>
          <w:lang w:eastAsia="ru-RU"/>
        </w:rPr>
        <w:t>Сторона, для которой наступила невозможность выполнения обязательств в результате действия непреодолимой силы, обязана в письменной форме известить другую Сторону в срок не позднее 5 (пяти) дней со дня наступления непредвиденных обстоятельств с последующим представлением документов, подтверждающих их наступление. В противном случае она не вправе ссылаться на действия обстоятельств непреодолимой силы как на основание, освобождающее Сторону от ответственности.</w:t>
      </w:r>
    </w:p>
    <w:p w14:paraId="127907A9" w14:textId="77777777" w:rsidR="00940AB2" w:rsidRPr="008B0661" w:rsidRDefault="00940AB2" w:rsidP="00940AB2">
      <w:pPr>
        <w:numPr>
          <w:ilvl w:val="0"/>
          <w:numId w:val="36"/>
        </w:numPr>
        <w:spacing w:before="240" w:after="24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b/>
          <w:sz w:val="16"/>
          <w:szCs w:val="16"/>
          <w:lang w:eastAsia="ru-RU"/>
        </w:rPr>
        <w:t>РАЗРЕШЕНИЕ СПОРОВ</w:t>
      </w:r>
    </w:p>
    <w:p w14:paraId="48278D39" w14:textId="77777777" w:rsidR="00940AB2" w:rsidRPr="008B0661" w:rsidRDefault="00940AB2" w:rsidP="00940AB2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Стороны примут меры и по возможности будут решать все споры и разногласия, которые могут возникнуть из настоящего договора или в связи с ним, путем переговоров.</w:t>
      </w:r>
    </w:p>
    <w:p w14:paraId="3061B1B4" w14:textId="77777777" w:rsidR="00940AB2" w:rsidRPr="008B0661" w:rsidRDefault="00940AB2" w:rsidP="00940AB2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lastRenderedPageBreak/>
        <w:t>Стороны устанавливают обязательный досудебный порядок урегулирования споров и разногласий по настоящему договору или в связи с ним. В случае если Сторона, получившая письменную претензию другой Стороны, по истечении 30 (тридцати) дней не направит другой Стороне ответ, последняя вправе передать спор на рассмотрение в Арбитражный суд</w:t>
      </w: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>Республики Саха (Якутия).</w:t>
      </w:r>
    </w:p>
    <w:p w14:paraId="2EEB12BE" w14:textId="77777777" w:rsidR="00940AB2" w:rsidRDefault="00940AB2" w:rsidP="00940AB2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0B3AE063" w14:textId="77777777" w:rsidR="00940AB2" w:rsidRPr="008B0661" w:rsidRDefault="00940AB2" w:rsidP="00940AB2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CBEF5E0" w14:textId="77777777" w:rsidR="00940AB2" w:rsidRPr="00F758AD" w:rsidRDefault="00940AB2" w:rsidP="00940AB2">
      <w:pPr>
        <w:pStyle w:val="3"/>
        <w:numPr>
          <w:ilvl w:val="0"/>
          <w:numId w:val="36"/>
        </w:numPr>
        <w:spacing w:before="240" w:after="240"/>
        <w:ind w:left="0" w:firstLine="709"/>
        <w:jc w:val="center"/>
        <w:rPr>
          <w:b/>
        </w:rPr>
      </w:pPr>
      <w:r>
        <w:rPr>
          <w:b/>
        </w:rPr>
        <w:t>ЗАКЛЮЧИТЕЛЬНЫЕ ПОЛОЖЕНИЯ</w:t>
      </w:r>
    </w:p>
    <w:p w14:paraId="74EB9040" w14:textId="77777777" w:rsidR="00940AB2" w:rsidRPr="003A5919" w:rsidRDefault="00940AB2" w:rsidP="003A5919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A591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Обязательства по Договору считаются выполненными после подписания Сторонами Акта об осуществлении технологического присоединения.</w:t>
      </w:r>
    </w:p>
    <w:p w14:paraId="0C09ED73" w14:textId="77777777" w:rsidR="00940AB2" w:rsidRPr="003A5919" w:rsidRDefault="00940AB2" w:rsidP="003A5919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A591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Подача теплоносителя на энергопринимающие устройства </w:t>
      </w:r>
      <w:r w:rsidR="00D17B5B" w:rsidRPr="003A591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Заявителя</w:t>
      </w:r>
      <w:r w:rsidRPr="003A591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осуществляется на основании Договора  теплоснабжения.</w:t>
      </w:r>
    </w:p>
    <w:p w14:paraId="73E7148A" w14:textId="77777777" w:rsidR="00940AB2" w:rsidRPr="003A5919" w:rsidRDefault="00940AB2" w:rsidP="003A5919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A591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Договор вступает в силу с даты его подписания Сторонами и действует до даты исполнения Сторонами своих обязательств в полном объеме.</w:t>
      </w:r>
    </w:p>
    <w:p w14:paraId="030BE214" w14:textId="77777777" w:rsidR="00940AB2" w:rsidRPr="003A5919" w:rsidRDefault="00940AB2" w:rsidP="003A5919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A591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Все приложения к Договору являются его неотъемлемой частью.</w:t>
      </w:r>
    </w:p>
    <w:p w14:paraId="79ECDB20" w14:textId="77777777" w:rsidR="00940AB2" w:rsidRPr="003A5919" w:rsidRDefault="00940AB2" w:rsidP="003A5919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A591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Все изменения и дополнения к Договору действительны, если они оформлены в письменном      виде и подписаны уполномоченными представителями Сторон.</w:t>
      </w:r>
    </w:p>
    <w:p w14:paraId="0E9F4DDF" w14:textId="77777777" w:rsidR="00940AB2" w:rsidRPr="003A5919" w:rsidRDefault="00940AB2" w:rsidP="003A5919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A591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Договор составлен в двух экземплярах, имеющих одинаковую юридическую силу, по одному для каждой из Сторон.</w:t>
      </w:r>
    </w:p>
    <w:p w14:paraId="107B1624" w14:textId="77777777" w:rsidR="00940AB2" w:rsidRPr="003A5919" w:rsidRDefault="00940AB2" w:rsidP="003A5919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A591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Стороны обязуются письменно уведомлять об изменениях реквизитов, смене руководства, организационно-правовой формы.</w:t>
      </w:r>
    </w:p>
    <w:p w14:paraId="5D0D2A69" w14:textId="77777777" w:rsidR="00940AB2" w:rsidRPr="008B0661" w:rsidRDefault="00940AB2" w:rsidP="00940AB2">
      <w:pPr>
        <w:numPr>
          <w:ilvl w:val="0"/>
          <w:numId w:val="36"/>
        </w:numPr>
        <w:spacing w:before="240" w:after="240" w:line="240" w:lineRule="auto"/>
        <w:ind w:left="0" w:firstLine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b/>
          <w:sz w:val="16"/>
          <w:szCs w:val="16"/>
          <w:lang w:eastAsia="ru-RU"/>
        </w:rPr>
        <w:t>ПРИЛОЖЕНИЯ К ДОГОВОРУ</w:t>
      </w:r>
    </w:p>
    <w:p w14:paraId="5D20D4FC" w14:textId="77777777" w:rsidR="00940AB2" w:rsidRPr="008B0661" w:rsidRDefault="00940AB2" w:rsidP="00AB7280">
      <w:pPr>
        <w:spacing w:after="0" w:line="240" w:lineRule="auto"/>
        <w:ind w:left="707" w:firstLine="709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Приложение 1 – Условия подключения;</w:t>
      </w:r>
    </w:p>
    <w:p w14:paraId="4F97B564" w14:textId="77777777" w:rsidR="00C32E42" w:rsidRPr="008B0661" w:rsidRDefault="00C32E42" w:rsidP="00F758AD">
      <w:pPr>
        <w:numPr>
          <w:ilvl w:val="0"/>
          <w:numId w:val="36"/>
        </w:numPr>
        <w:spacing w:before="240" w:after="240" w:line="240" w:lineRule="auto"/>
        <w:ind w:left="0" w:firstLine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B0661">
        <w:rPr>
          <w:rFonts w:ascii="Times New Roman" w:eastAsia="Times New Roman" w:hAnsi="Times New Roman"/>
          <w:b/>
          <w:sz w:val="16"/>
          <w:szCs w:val="16"/>
          <w:lang w:eastAsia="ru-RU"/>
        </w:rPr>
        <w:t>РЕКВИЗИТЫ СТОРОН</w:t>
      </w:r>
    </w:p>
    <w:tbl>
      <w:tblPr>
        <w:tblW w:w="9101" w:type="dxa"/>
        <w:tblInd w:w="1384" w:type="dxa"/>
        <w:tblLook w:val="01E0" w:firstRow="1" w:lastRow="1" w:firstColumn="1" w:lastColumn="1" w:noHBand="0" w:noVBand="0"/>
      </w:tblPr>
      <w:tblGrid>
        <w:gridCol w:w="4961"/>
        <w:gridCol w:w="4140"/>
      </w:tblGrid>
      <w:tr w:rsidR="00757FD2" w:rsidRPr="008B0661" w14:paraId="55904B07" w14:textId="77777777" w:rsidTr="00AB7280">
        <w:trPr>
          <w:trHeight w:val="2864"/>
        </w:trPr>
        <w:tc>
          <w:tcPr>
            <w:tcW w:w="4961" w:type="dxa"/>
            <w:shd w:val="clear" w:color="auto" w:fill="auto"/>
          </w:tcPr>
          <w:p w14:paraId="0A16A21C" w14:textId="77777777" w:rsidR="00B22139" w:rsidRPr="00FC5403" w:rsidRDefault="00BD13ED" w:rsidP="00AB7280">
            <w:pPr>
              <w:spacing w:after="0" w:line="240" w:lineRule="auto"/>
              <w:ind w:right="-1" w:hanging="124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C54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r w:rsidR="00D17B5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ЗАЯВИТЕЛЬ</w:t>
            </w:r>
            <w:r w:rsidR="00B22139" w:rsidRPr="00FC54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»</w:t>
            </w:r>
          </w:p>
          <w:p w14:paraId="49E53AB5" w14:textId="77777777" w:rsidR="007E722D" w:rsidRDefault="007E722D" w:rsidP="007E722D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Слепцов Семен Ильич</w:t>
            </w:r>
          </w:p>
          <w:p w14:paraId="7A09FFC1" w14:textId="77777777" w:rsidR="007E722D" w:rsidRDefault="007E722D" w:rsidP="007E722D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6CA58353" w14:textId="77777777" w:rsidR="007E722D" w:rsidRDefault="007E722D" w:rsidP="007E722D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Паспорт:  9803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747087 от 19.11.2003 г.</w:t>
            </w:r>
          </w:p>
          <w:p w14:paraId="24ABFCDE" w14:textId="77777777" w:rsidR="007E722D" w:rsidRDefault="007E722D" w:rsidP="007E722D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Верхоянским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РОВД  Республики</w:t>
            </w:r>
            <w:proofErr w:type="gramEnd"/>
          </w:p>
          <w:p w14:paraId="751091E8" w14:textId="77777777" w:rsidR="007E722D" w:rsidRDefault="007E722D" w:rsidP="007E722D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Саха (Якутия)</w:t>
            </w:r>
          </w:p>
          <w:p w14:paraId="17BA7981" w14:textId="77777777" w:rsidR="007E722D" w:rsidRDefault="007E722D" w:rsidP="007E722D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Зарегистрированный (-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по адресу:</w:t>
            </w:r>
          </w:p>
          <w:p w14:paraId="67D40607" w14:textId="77777777" w:rsidR="007E722D" w:rsidRDefault="007E722D" w:rsidP="007E722D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Юсальская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дом 12, кв.3</w:t>
            </w:r>
          </w:p>
          <w:p w14:paraId="4BF83546" w14:textId="77777777" w:rsidR="007E722D" w:rsidRDefault="007E722D" w:rsidP="007E722D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Томтор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Республики Саха (Якутия)</w:t>
            </w:r>
          </w:p>
          <w:p w14:paraId="5F735188" w14:textId="77777777" w:rsidR="005B5B68" w:rsidRDefault="005B5B68" w:rsidP="00085F0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CDD6799" w14:textId="77777777" w:rsidR="007E722D" w:rsidRDefault="007E722D" w:rsidP="00085F0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14D2B1D" w14:textId="77777777" w:rsidR="007E722D" w:rsidRDefault="007E722D" w:rsidP="00085F0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010CD93" w14:textId="77777777" w:rsidR="007E722D" w:rsidRDefault="007E722D" w:rsidP="00085F0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A77988A" w14:textId="77777777" w:rsidR="007E722D" w:rsidRDefault="007E722D" w:rsidP="00085F0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3DC7066" w14:textId="77777777" w:rsidR="00085F0D" w:rsidRDefault="00085F0D" w:rsidP="00085F0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80FC134" w14:textId="64695C59" w:rsidR="00AB7280" w:rsidRDefault="007E722D" w:rsidP="00085F0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Гражданин(ка)</w:t>
            </w:r>
          </w:p>
          <w:p w14:paraId="149A9E67" w14:textId="77777777" w:rsidR="007E722D" w:rsidRDefault="007E722D" w:rsidP="00085F0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3AEF0D91" w14:textId="77777777" w:rsidR="00085F0D" w:rsidRDefault="00085F0D" w:rsidP="00085F0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7FE84D36" w14:textId="235A1E34" w:rsidR="00085F0D" w:rsidRPr="00085F0D" w:rsidRDefault="00085F0D" w:rsidP="00085F0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_</w:t>
            </w:r>
            <w:r w:rsidR="00002A4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_</w:t>
            </w:r>
            <w:r w:rsidR="000227E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__________________   /</w:t>
            </w:r>
            <w:r w:rsidR="007E72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Слепцов С.И.</w:t>
            </w:r>
            <w:r w:rsidR="005B5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/</w:t>
            </w:r>
          </w:p>
          <w:p w14:paraId="0DE71325" w14:textId="2F3B6B75" w:rsidR="00757FD2" w:rsidRPr="00FC5403" w:rsidRDefault="00AB7280" w:rsidP="00FC5403">
            <w:pPr>
              <w:tabs>
                <w:tab w:val="left" w:pos="288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140" w:type="dxa"/>
            <w:shd w:val="clear" w:color="auto" w:fill="auto"/>
          </w:tcPr>
          <w:p w14:paraId="74D63619" w14:textId="77777777" w:rsidR="00F758AD" w:rsidRPr="006B0451" w:rsidRDefault="00F758AD" w:rsidP="00FC5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B04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«ТЕПЛОСНАБЖАЮЩАЯ ОРГАНИЗАЦИЯ»</w:t>
            </w:r>
          </w:p>
          <w:p w14:paraId="58E65E1B" w14:textId="77777777" w:rsidR="00F758AD" w:rsidRDefault="00F758AD" w:rsidP="00F75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B045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ГУП «ЖКХ РС (Я)»</w:t>
            </w:r>
          </w:p>
          <w:p w14:paraId="18B529EC" w14:textId="77777777" w:rsidR="00FC5403" w:rsidRPr="006B0451" w:rsidRDefault="00FC5403" w:rsidP="00F75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7915FCBA" w14:textId="77777777" w:rsidR="00F758AD" w:rsidRPr="006B0451" w:rsidRDefault="00F758AD" w:rsidP="00F758AD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4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Юридический адрес: 677000, г. Якутск, </w:t>
            </w:r>
          </w:p>
          <w:p w14:paraId="5B8D5C09" w14:textId="77777777" w:rsidR="00F758AD" w:rsidRPr="006B0451" w:rsidRDefault="00F758AD" w:rsidP="00F758AD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4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Кирова, д. 18 блок «А»</w:t>
            </w:r>
          </w:p>
          <w:p w14:paraId="5910B7D5" w14:textId="77777777" w:rsidR="00F758AD" w:rsidRPr="006B0451" w:rsidRDefault="00F758AD" w:rsidP="00F758AD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4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ИНН/КПП: 1435133520/14</w:t>
            </w:r>
            <w:r w:rsidR="0019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3501</w:t>
            </w:r>
            <w:r w:rsidRPr="006B04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  <w:p w14:paraId="71695C2A" w14:textId="77777777" w:rsidR="00F758AD" w:rsidRPr="006B0451" w:rsidRDefault="00F758AD" w:rsidP="00F758AD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4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Банковские реквизиты:</w:t>
            </w:r>
          </w:p>
          <w:p w14:paraId="7201A5C6" w14:textId="77777777" w:rsidR="00F758AD" w:rsidRPr="006B0451" w:rsidRDefault="00F758AD" w:rsidP="00F758AD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4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Р/сч.:40602810076020100204 </w:t>
            </w:r>
          </w:p>
          <w:p w14:paraId="44419A23" w14:textId="77777777" w:rsidR="00F758AD" w:rsidRPr="006B0451" w:rsidRDefault="00F758AD" w:rsidP="00F758AD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4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Якутское отделение № 8603 </w:t>
            </w:r>
            <w:r w:rsidR="00195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6B04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АО «Сбербанк России» г.</w:t>
            </w:r>
            <w:r w:rsidR="007833DB" w:rsidRPr="006B04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B04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Якутск</w:t>
            </w:r>
          </w:p>
          <w:p w14:paraId="23C2F846" w14:textId="77777777" w:rsidR="00F758AD" w:rsidRPr="006B0451" w:rsidRDefault="00F758AD" w:rsidP="00BF1598">
            <w:pPr>
              <w:tabs>
                <w:tab w:val="left" w:pos="163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4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БИК: 049805609</w:t>
            </w:r>
            <w:r w:rsidR="00BF15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  <w:p w14:paraId="09BB5AD1" w14:textId="77777777" w:rsidR="00F758AD" w:rsidRPr="006B0451" w:rsidRDefault="00F758AD" w:rsidP="00F758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4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К/</w:t>
            </w:r>
            <w:proofErr w:type="spellStart"/>
            <w:r w:rsidRPr="006B04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6B04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.: 30101810400000000609</w:t>
            </w:r>
          </w:p>
          <w:p w14:paraId="7397BF0B" w14:textId="77777777" w:rsidR="00F758AD" w:rsidRPr="006B0451" w:rsidRDefault="00F758AD" w:rsidP="00F758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F88EEE7" w14:textId="77777777" w:rsidR="00EC5189" w:rsidRDefault="00EC5189" w:rsidP="0089268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0DF340B0" w14:textId="77777777" w:rsidR="00F424BC" w:rsidRDefault="00F424BC" w:rsidP="0089268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21721102" w14:textId="77777777" w:rsidR="001F6D39" w:rsidRDefault="001F6D39" w:rsidP="0089268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Начальник производственно-технического</w:t>
            </w:r>
          </w:p>
          <w:p w14:paraId="300331D9" w14:textId="77777777" w:rsidR="00892681" w:rsidRDefault="001F6D39" w:rsidP="0089268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управления</w:t>
            </w:r>
            <w:r w:rsidR="0087175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059C2D8C" w14:textId="77777777" w:rsidR="00871752" w:rsidRPr="00892681" w:rsidRDefault="00871752" w:rsidP="0089268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538C13EC" w14:textId="77777777" w:rsidR="00892681" w:rsidRPr="00892681" w:rsidRDefault="00892681" w:rsidP="0089268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9268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____________________   /</w:t>
            </w:r>
            <w:r w:rsidR="001F6D3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Емельянов П</w:t>
            </w:r>
            <w:r w:rsidR="0087175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 w:rsidR="001F6D3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П.</w:t>
            </w:r>
            <w:r w:rsidRPr="0089268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/</w:t>
            </w:r>
          </w:p>
          <w:p w14:paraId="3FE52A30" w14:textId="77777777" w:rsidR="00757FD2" w:rsidRPr="005B5B4A" w:rsidRDefault="00892681" w:rsidP="00892681">
            <w:pPr>
              <w:spacing w:after="0" w:line="240" w:lineRule="auto"/>
              <w:ind w:firstLine="1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B5B4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14:paraId="1B9B3259" w14:textId="77777777" w:rsidR="00A236F1" w:rsidRPr="008B0661" w:rsidRDefault="00A236F1" w:rsidP="008B0661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</w:p>
    <w:p w14:paraId="2BE73BE7" w14:textId="77777777" w:rsidR="00BA5819" w:rsidRPr="00F758AD" w:rsidRDefault="00BA5819" w:rsidP="00F758AD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A5819" w:rsidRPr="00F758AD" w:rsidSect="008B0661">
      <w:footerReference w:type="default" r:id="rId8"/>
      <w:footerReference w:type="first" r:id="rId9"/>
      <w:pgSz w:w="11906" w:h="16838" w:code="9"/>
      <w:pgMar w:top="1134" w:right="566" w:bottom="1134" w:left="1134" w:header="567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1902" w14:textId="77777777" w:rsidR="00D628A4" w:rsidRDefault="00D628A4">
      <w:pPr>
        <w:spacing w:after="0" w:line="240" w:lineRule="auto"/>
      </w:pPr>
      <w:r>
        <w:separator/>
      </w:r>
    </w:p>
  </w:endnote>
  <w:endnote w:type="continuationSeparator" w:id="0">
    <w:p w14:paraId="616E4D40" w14:textId="77777777" w:rsidR="00D628A4" w:rsidRDefault="00D6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CC18" w14:textId="77777777" w:rsidR="007F4E26" w:rsidRPr="00225394" w:rsidRDefault="007F4E26" w:rsidP="007F30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CB47" w14:textId="77777777" w:rsidR="007F4E26" w:rsidRPr="00642E11" w:rsidRDefault="007F4E26" w:rsidP="007F30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9FBE" w14:textId="77777777" w:rsidR="00D628A4" w:rsidRDefault="00D628A4">
      <w:pPr>
        <w:spacing w:after="0" w:line="240" w:lineRule="auto"/>
      </w:pPr>
      <w:r>
        <w:separator/>
      </w:r>
    </w:p>
  </w:footnote>
  <w:footnote w:type="continuationSeparator" w:id="0">
    <w:p w14:paraId="3CD17600" w14:textId="77777777" w:rsidR="00D628A4" w:rsidRDefault="00D6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E6F"/>
    <w:multiLevelType w:val="hybridMultilevel"/>
    <w:tmpl w:val="A364CECA"/>
    <w:lvl w:ilvl="0" w:tplc="E90C1E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77026A2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7B8D"/>
    <w:multiLevelType w:val="multilevel"/>
    <w:tmpl w:val="38CA2F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0E88"/>
    <w:multiLevelType w:val="hybridMultilevel"/>
    <w:tmpl w:val="F0B4AD98"/>
    <w:lvl w:ilvl="0" w:tplc="8B4A1B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8B65CF"/>
    <w:multiLevelType w:val="hybridMultilevel"/>
    <w:tmpl w:val="966E729E"/>
    <w:lvl w:ilvl="0" w:tplc="EF5E8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190F"/>
    <w:multiLevelType w:val="multilevel"/>
    <w:tmpl w:val="5E6CC7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E16CA"/>
    <w:multiLevelType w:val="hybridMultilevel"/>
    <w:tmpl w:val="D3CE146A"/>
    <w:lvl w:ilvl="0" w:tplc="16225C0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0E1150FD"/>
    <w:multiLevelType w:val="hybridMultilevel"/>
    <w:tmpl w:val="E52C453A"/>
    <w:lvl w:ilvl="0" w:tplc="574202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EF5E8DB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3D147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FB0E99"/>
    <w:multiLevelType w:val="multilevel"/>
    <w:tmpl w:val="5890E7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</w:rPr>
    </w:lvl>
  </w:abstractNum>
  <w:abstractNum w:abstractNumId="8" w15:restartNumberingAfterBreak="0">
    <w:nsid w:val="13D0511A"/>
    <w:multiLevelType w:val="hybridMultilevel"/>
    <w:tmpl w:val="FD2C2296"/>
    <w:lvl w:ilvl="0" w:tplc="16225C08">
      <w:start w:val="1"/>
      <w:numFmt w:val="bullet"/>
      <w:lvlText w:val="-"/>
      <w:lvlJc w:val="left"/>
      <w:pPr>
        <w:tabs>
          <w:tab w:val="num" w:pos="2121"/>
        </w:tabs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F1445C"/>
    <w:multiLevelType w:val="hybridMultilevel"/>
    <w:tmpl w:val="67BE5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77ABC"/>
    <w:multiLevelType w:val="hybridMultilevel"/>
    <w:tmpl w:val="BB9273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ED75492"/>
    <w:multiLevelType w:val="hybridMultilevel"/>
    <w:tmpl w:val="7996DCF2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BF2063"/>
    <w:multiLevelType w:val="hybridMultilevel"/>
    <w:tmpl w:val="8B1EA19A"/>
    <w:lvl w:ilvl="0" w:tplc="0156B14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15B5F69"/>
    <w:multiLevelType w:val="hybridMultilevel"/>
    <w:tmpl w:val="1B6ECD6C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D05898"/>
    <w:multiLevelType w:val="hybridMultilevel"/>
    <w:tmpl w:val="ABA2D79C"/>
    <w:lvl w:ilvl="0" w:tplc="08EA3EA2">
      <w:start w:val="1"/>
      <w:numFmt w:val="decimal"/>
      <w:lvlText w:val="%1."/>
      <w:lvlJc w:val="left"/>
      <w:pPr>
        <w:ind w:left="143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325643C9"/>
    <w:multiLevelType w:val="hybridMultilevel"/>
    <w:tmpl w:val="655CDA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8CF22CD"/>
    <w:multiLevelType w:val="multilevel"/>
    <w:tmpl w:val="7ACC54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</w:rPr>
    </w:lvl>
  </w:abstractNum>
  <w:abstractNum w:abstractNumId="17" w15:restartNumberingAfterBreak="0">
    <w:nsid w:val="393A2790"/>
    <w:multiLevelType w:val="hybridMultilevel"/>
    <w:tmpl w:val="7A9C30F2"/>
    <w:lvl w:ilvl="0" w:tplc="5052C82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14065"/>
    <w:multiLevelType w:val="hybridMultilevel"/>
    <w:tmpl w:val="268AE0FC"/>
    <w:lvl w:ilvl="0" w:tplc="A85A36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19" w15:restartNumberingAfterBreak="0">
    <w:nsid w:val="405715ED"/>
    <w:multiLevelType w:val="hybridMultilevel"/>
    <w:tmpl w:val="920A1E76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3E43CA"/>
    <w:multiLevelType w:val="multilevel"/>
    <w:tmpl w:val="C61CD7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</w:rPr>
    </w:lvl>
  </w:abstractNum>
  <w:abstractNum w:abstractNumId="21" w15:restartNumberingAfterBreak="0">
    <w:nsid w:val="54685B4E"/>
    <w:multiLevelType w:val="hybridMultilevel"/>
    <w:tmpl w:val="30708BCA"/>
    <w:lvl w:ilvl="0" w:tplc="BC6040D0">
      <w:start w:val="1"/>
      <w:numFmt w:val="bullet"/>
      <w:lvlText w:val="-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92062"/>
    <w:multiLevelType w:val="multilevel"/>
    <w:tmpl w:val="10AC13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633EE5"/>
    <w:multiLevelType w:val="hybridMultilevel"/>
    <w:tmpl w:val="263055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7F026B"/>
    <w:multiLevelType w:val="multilevel"/>
    <w:tmpl w:val="B172EF6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106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25" w15:restartNumberingAfterBreak="0">
    <w:nsid w:val="653B4FF7"/>
    <w:multiLevelType w:val="hybridMultilevel"/>
    <w:tmpl w:val="EF042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DF1347"/>
    <w:multiLevelType w:val="multilevel"/>
    <w:tmpl w:val="6052C22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10A5BDF"/>
    <w:multiLevelType w:val="hybridMultilevel"/>
    <w:tmpl w:val="65DAF00C"/>
    <w:lvl w:ilvl="0" w:tplc="16225C08">
      <w:start w:val="1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8" w15:restartNumberingAfterBreak="0">
    <w:nsid w:val="73BC35CC"/>
    <w:multiLevelType w:val="hybridMultilevel"/>
    <w:tmpl w:val="18503308"/>
    <w:lvl w:ilvl="0" w:tplc="16225C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D75FF"/>
    <w:multiLevelType w:val="hybridMultilevel"/>
    <w:tmpl w:val="18BE7F72"/>
    <w:lvl w:ilvl="0" w:tplc="06EE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447B3"/>
    <w:multiLevelType w:val="multilevel"/>
    <w:tmpl w:val="469E9706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557" w:hanging="1305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305" w:hanging="130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9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52" w:hanging="2160"/>
      </w:pPr>
      <w:rPr>
        <w:rFonts w:hint="default"/>
      </w:rPr>
    </w:lvl>
  </w:abstractNum>
  <w:abstractNum w:abstractNumId="31" w15:restartNumberingAfterBreak="0">
    <w:nsid w:val="790040B3"/>
    <w:multiLevelType w:val="hybridMultilevel"/>
    <w:tmpl w:val="A19A2240"/>
    <w:lvl w:ilvl="0" w:tplc="A85A366A">
      <w:start w:val="1"/>
      <w:numFmt w:val="bullet"/>
      <w:lvlText w:val="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609754">
    <w:abstractNumId w:val="30"/>
  </w:num>
  <w:num w:numId="2" w16cid:durableId="2122218529">
    <w:abstractNumId w:val="18"/>
  </w:num>
  <w:num w:numId="3" w16cid:durableId="917246997">
    <w:abstractNumId w:val="29"/>
  </w:num>
  <w:num w:numId="4" w16cid:durableId="1469975831">
    <w:abstractNumId w:val="6"/>
  </w:num>
  <w:num w:numId="5" w16cid:durableId="2023044367">
    <w:abstractNumId w:val="21"/>
  </w:num>
  <w:num w:numId="6" w16cid:durableId="1148131861">
    <w:abstractNumId w:val="27"/>
  </w:num>
  <w:num w:numId="7" w16cid:durableId="2113279076">
    <w:abstractNumId w:val="19"/>
  </w:num>
  <w:num w:numId="8" w16cid:durableId="519273916">
    <w:abstractNumId w:val="28"/>
  </w:num>
  <w:num w:numId="9" w16cid:durableId="1416122137">
    <w:abstractNumId w:val="13"/>
  </w:num>
  <w:num w:numId="10" w16cid:durableId="625239639">
    <w:abstractNumId w:val="11"/>
  </w:num>
  <w:num w:numId="11" w16cid:durableId="14534027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8687750">
    <w:abstractNumId w:val="31"/>
  </w:num>
  <w:num w:numId="13" w16cid:durableId="1978532915">
    <w:abstractNumId w:val="5"/>
  </w:num>
  <w:num w:numId="14" w16cid:durableId="1650355357">
    <w:abstractNumId w:val="22"/>
  </w:num>
  <w:num w:numId="15" w16cid:durableId="1950164357">
    <w:abstractNumId w:val="3"/>
  </w:num>
  <w:num w:numId="16" w16cid:durableId="116262681">
    <w:abstractNumId w:val="0"/>
  </w:num>
  <w:num w:numId="17" w16cid:durableId="501160564">
    <w:abstractNumId w:val="17"/>
  </w:num>
  <w:num w:numId="18" w16cid:durableId="1366833592">
    <w:abstractNumId w:val="15"/>
  </w:num>
  <w:num w:numId="19" w16cid:durableId="59528128">
    <w:abstractNumId w:val="12"/>
  </w:num>
  <w:num w:numId="20" w16cid:durableId="730888582">
    <w:abstractNumId w:val="14"/>
  </w:num>
  <w:num w:numId="21" w16cid:durableId="1451438799">
    <w:abstractNumId w:val="1"/>
  </w:num>
  <w:num w:numId="22" w16cid:durableId="1069617101">
    <w:abstractNumId w:val="26"/>
  </w:num>
  <w:num w:numId="23" w16cid:durableId="4754905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47041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83582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9010651">
    <w:abstractNumId w:val="2"/>
  </w:num>
  <w:num w:numId="27" w16cid:durableId="1306819243">
    <w:abstractNumId w:val="31"/>
  </w:num>
  <w:num w:numId="28" w16cid:durableId="2098359861">
    <w:abstractNumId w:val="23"/>
  </w:num>
  <w:num w:numId="29" w16cid:durableId="757598071">
    <w:abstractNumId w:val="10"/>
  </w:num>
  <w:num w:numId="30" w16cid:durableId="955677657">
    <w:abstractNumId w:val="9"/>
  </w:num>
  <w:num w:numId="31" w16cid:durableId="749697228">
    <w:abstractNumId w:val="25"/>
  </w:num>
  <w:num w:numId="32" w16cid:durableId="1397508702">
    <w:abstractNumId w:val="16"/>
  </w:num>
  <w:num w:numId="33" w16cid:durableId="493451121">
    <w:abstractNumId w:val="20"/>
  </w:num>
  <w:num w:numId="34" w16cid:durableId="18672840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869818">
    <w:abstractNumId w:val="4"/>
  </w:num>
  <w:num w:numId="36" w16cid:durableId="21197153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E42"/>
    <w:rsid w:val="00002A4B"/>
    <w:rsid w:val="000039E4"/>
    <w:rsid w:val="00006152"/>
    <w:rsid w:val="0002012C"/>
    <w:rsid w:val="00020A1C"/>
    <w:rsid w:val="000227ED"/>
    <w:rsid w:val="00022B52"/>
    <w:rsid w:val="00023521"/>
    <w:rsid w:val="00023D01"/>
    <w:rsid w:val="000512D6"/>
    <w:rsid w:val="000609E7"/>
    <w:rsid w:val="00062A26"/>
    <w:rsid w:val="00062BB0"/>
    <w:rsid w:val="00073475"/>
    <w:rsid w:val="00081F5C"/>
    <w:rsid w:val="00085F0D"/>
    <w:rsid w:val="000941C7"/>
    <w:rsid w:val="00094B4D"/>
    <w:rsid w:val="000A2247"/>
    <w:rsid w:val="000A2304"/>
    <w:rsid w:val="000A4B7D"/>
    <w:rsid w:val="000A59BB"/>
    <w:rsid w:val="000C1B8C"/>
    <w:rsid w:val="000C5739"/>
    <w:rsid w:val="000C57EC"/>
    <w:rsid w:val="000C7037"/>
    <w:rsid w:val="000D2FB5"/>
    <w:rsid w:val="000E4D70"/>
    <w:rsid w:val="000F4BF4"/>
    <w:rsid w:val="00107887"/>
    <w:rsid w:val="00111487"/>
    <w:rsid w:val="0011369F"/>
    <w:rsid w:val="001201C5"/>
    <w:rsid w:val="0012068B"/>
    <w:rsid w:val="00121F4C"/>
    <w:rsid w:val="00127A9D"/>
    <w:rsid w:val="00136763"/>
    <w:rsid w:val="001502A2"/>
    <w:rsid w:val="00163BA2"/>
    <w:rsid w:val="001666C1"/>
    <w:rsid w:val="001675A7"/>
    <w:rsid w:val="00176910"/>
    <w:rsid w:val="0018069C"/>
    <w:rsid w:val="00181525"/>
    <w:rsid w:val="00183A07"/>
    <w:rsid w:val="001841EA"/>
    <w:rsid w:val="0019360A"/>
    <w:rsid w:val="00195877"/>
    <w:rsid w:val="001A29E1"/>
    <w:rsid w:val="001B07DF"/>
    <w:rsid w:val="001B3752"/>
    <w:rsid w:val="001B5313"/>
    <w:rsid w:val="001B7D9C"/>
    <w:rsid w:val="001C1AA1"/>
    <w:rsid w:val="001D1A8B"/>
    <w:rsid w:val="001D2A0D"/>
    <w:rsid w:val="001D7DB4"/>
    <w:rsid w:val="001E5DA5"/>
    <w:rsid w:val="001E7DEB"/>
    <w:rsid w:val="001F6D39"/>
    <w:rsid w:val="002030A9"/>
    <w:rsid w:val="00206C66"/>
    <w:rsid w:val="00220E84"/>
    <w:rsid w:val="00224922"/>
    <w:rsid w:val="0022792C"/>
    <w:rsid w:val="00242E70"/>
    <w:rsid w:val="002541A7"/>
    <w:rsid w:val="0026064D"/>
    <w:rsid w:val="00264488"/>
    <w:rsid w:val="002649D3"/>
    <w:rsid w:val="00272E85"/>
    <w:rsid w:val="0027677B"/>
    <w:rsid w:val="00285988"/>
    <w:rsid w:val="002A23D3"/>
    <w:rsid w:val="002A2E8C"/>
    <w:rsid w:val="002B4340"/>
    <w:rsid w:val="002C0960"/>
    <w:rsid w:val="002C19DD"/>
    <w:rsid w:val="002E7889"/>
    <w:rsid w:val="002F293D"/>
    <w:rsid w:val="002F6AB6"/>
    <w:rsid w:val="002F7FF7"/>
    <w:rsid w:val="0031097F"/>
    <w:rsid w:val="00343B5E"/>
    <w:rsid w:val="00361714"/>
    <w:rsid w:val="003636E3"/>
    <w:rsid w:val="0036568E"/>
    <w:rsid w:val="003A5919"/>
    <w:rsid w:val="003D1090"/>
    <w:rsid w:val="003D482F"/>
    <w:rsid w:val="003E36E7"/>
    <w:rsid w:val="003E5A1F"/>
    <w:rsid w:val="004019BE"/>
    <w:rsid w:val="004100F2"/>
    <w:rsid w:val="00413337"/>
    <w:rsid w:val="00416569"/>
    <w:rsid w:val="004178B6"/>
    <w:rsid w:val="00434ED4"/>
    <w:rsid w:val="00455CFA"/>
    <w:rsid w:val="00497E9F"/>
    <w:rsid w:val="004A4606"/>
    <w:rsid w:val="004D2FCA"/>
    <w:rsid w:val="004D3BD4"/>
    <w:rsid w:val="004D507C"/>
    <w:rsid w:val="004E39E9"/>
    <w:rsid w:val="00511637"/>
    <w:rsid w:val="00532D2B"/>
    <w:rsid w:val="005348ED"/>
    <w:rsid w:val="00546593"/>
    <w:rsid w:val="00551077"/>
    <w:rsid w:val="00551620"/>
    <w:rsid w:val="00567A1A"/>
    <w:rsid w:val="005868E6"/>
    <w:rsid w:val="00590FF3"/>
    <w:rsid w:val="00595572"/>
    <w:rsid w:val="005A778C"/>
    <w:rsid w:val="005B2105"/>
    <w:rsid w:val="005B5B4A"/>
    <w:rsid w:val="005B5B68"/>
    <w:rsid w:val="005B65C3"/>
    <w:rsid w:val="005D0326"/>
    <w:rsid w:val="005D07BB"/>
    <w:rsid w:val="005D1ED7"/>
    <w:rsid w:val="005F0AEB"/>
    <w:rsid w:val="00607B6F"/>
    <w:rsid w:val="00612638"/>
    <w:rsid w:val="00613D60"/>
    <w:rsid w:val="006222BE"/>
    <w:rsid w:val="00637CD1"/>
    <w:rsid w:val="006523A2"/>
    <w:rsid w:val="00656C4A"/>
    <w:rsid w:val="00666724"/>
    <w:rsid w:val="00670460"/>
    <w:rsid w:val="00692E7A"/>
    <w:rsid w:val="00697DA9"/>
    <w:rsid w:val="006A3D09"/>
    <w:rsid w:val="006B0451"/>
    <w:rsid w:val="006B1549"/>
    <w:rsid w:val="006C22E6"/>
    <w:rsid w:val="006C6EA9"/>
    <w:rsid w:val="006D65E7"/>
    <w:rsid w:val="006F0059"/>
    <w:rsid w:val="006F214D"/>
    <w:rsid w:val="007011C6"/>
    <w:rsid w:val="00701752"/>
    <w:rsid w:val="0071481B"/>
    <w:rsid w:val="0071619B"/>
    <w:rsid w:val="00722BFD"/>
    <w:rsid w:val="00740BA7"/>
    <w:rsid w:val="00757393"/>
    <w:rsid w:val="00757FD2"/>
    <w:rsid w:val="00761D3A"/>
    <w:rsid w:val="007623E3"/>
    <w:rsid w:val="007666C5"/>
    <w:rsid w:val="00772700"/>
    <w:rsid w:val="007833DB"/>
    <w:rsid w:val="0078354B"/>
    <w:rsid w:val="007B16FB"/>
    <w:rsid w:val="007C2CDA"/>
    <w:rsid w:val="007D1C87"/>
    <w:rsid w:val="007E722D"/>
    <w:rsid w:val="007F30AF"/>
    <w:rsid w:val="007F4E26"/>
    <w:rsid w:val="008010E4"/>
    <w:rsid w:val="008029F7"/>
    <w:rsid w:val="00821888"/>
    <w:rsid w:val="00822456"/>
    <w:rsid w:val="00823ED9"/>
    <w:rsid w:val="008308CD"/>
    <w:rsid w:val="008328F8"/>
    <w:rsid w:val="0083544B"/>
    <w:rsid w:val="00845FE3"/>
    <w:rsid w:val="008470D6"/>
    <w:rsid w:val="00850554"/>
    <w:rsid w:val="008505BA"/>
    <w:rsid w:val="008554FC"/>
    <w:rsid w:val="00870886"/>
    <w:rsid w:val="00871752"/>
    <w:rsid w:val="00883171"/>
    <w:rsid w:val="00892681"/>
    <w:rsid w:val="008A35CE"/>
    <w:rsid w:val="008B0661"/>
    <w:rsid w:val="008B4BAD"/>
    <w:rsid w:val="008C65BE"/>
    <w:rsid w:val="008D0047"/>
    <w:rsid w:val="008D07DD"/>
    <w:rsid w:val="008D28D6"/>
    <w:rsid w:val="008D5A2E"/>
    <w:rsid w:val="008E5705"/>
    <w:rsid w:val="0091214E"/>
    <w:rsid w:val="0092113B"/>
    <w:rsid w:val="00940AB2"/>
    <w:rsid w:val="00997BA7"/>
    <w:rsid w:val="009A3AB4"/>
    <w:rsid w:val="009B4510"/>
    <w:rsid w:val="009C6641"/>
    <w:rsid w:val="009D439C"/>
    <w:rsid w:val="009E0B91"/>
    <w:rsid w:val="00A017C1"/>
    <w:rsid w:val="00A021EB"/>
    <w:rsid w:val="00A05F0E"/>
    <w:rsid w:val="00A07D25"/>
    <w:rsid w:val="00A16A3D"/>
    <w:rsid w:val="00A17A2D"/>
    <w:rsid w:val="00A236F1"/>
    <w:rsid w:val="00A26050"/>
    <w:rsid w:val="00A32970"/>
    <w:rsid w:val="00A32C2A"/>
    <w:rsid w:val="00A352F9"/>
    <w:rsid w:val="00A36C7A"/>
    <w:rsid w:val="00A53950"/>
    <w:rsid w:val="00A54ACB"/>
    <w:rsid w:val="00A551F9"/>
    <w:rsid w:val="00A57BFE"/>
    <w:rsid w:val="00A666C1"/>
    <w:rsid w:val="00A8781E"/>
    <w:rsid w:val="00AA4A19"/>
    <w:rsid w:val="00AB46DA"/>
    <w:rsid w:val="00AB7280"/>
    <w:rsid w:val="00AC1A2C"/>
    <w:rsid w:val="00AC3127"/>
    <w:rsid w:val="00AC344F"/>
    <w:rsid w:val="00AC729C"/>
    <w:rsid w:val="00AD395E"/>
    <w:rsid w:val="00AD4291"/>
    <w:rsid w:val="00AE33BE"/>
    <w:rsid w:val="00AE5998"/>
    <w:rsid w:val="00AF21F3"/>
    <w:rsid w:val="00AF69DF"/>
    <w:rsid w:val="00B04008"/>
    <w:rsid w:val="00B040DE"/>
    <w:rsid w:val="00B17594"/>
    <w:rsid w:val="00B22139"/>
    <w:rsid w:val="00B22514"/>
    <w:rsid w:val="00B26079"/>
    <w:rsid w:val="00B55915"/>
    <w:rsid w:val="00B77755"/>
    <w:rsid w:val="00B836DB"/>
    <w:rsid w:val="00B87430"/>
    <w:rsid w:val="00B91829"/>
    <w:rsid w:val="00B94773"/>
    <w:rsid w:val="00B960CF"/>
    <w:rsid w:val="00BA5819"/>
    <w:rsid w:val="00BD09C3"/>
    <w:rsid w:val="00BD13ED"/>
    <w:rsid w:val="00BD662C"/>
    <w:rsid w:val="00BD7A9C"/>
    <w:rsid w:val="00BE212F"/>
    <w:rsid w:val="00BF1598"/>
    <w:rsid w:val="00C038FB"/>
    <w:rsid w:val="00C03D6F"/>
    <w:rsid w:val="00C044D7"/>
    <w:rsid w:val="00C32E42"/>
    <w:rsid w:val="00C35F1A"/>
    <w:rsid w:val="00C374AA"/>
    <w:rsid w:val="00C51A1C"/>
    <w:rsid w:val="00C62A21"/>
    <w:rsid w:val="00C63113"/>
    <w:rsid w:val="00C701AB"/>
    <w:rsid w:val="00C85FC4"/>
    <w:rsid w:val="00C865DE"/>
    <w:rsid w:val="00C90AE6"/>
    <w:rsid w:val="00C9337D"/>
    <w:rsid w:val="00C97B55"/>
    <w:rsid w:val="00CB01D6"/>
    <w:rsid w:val="00CB31E2"/>
    <w:rsid w:val="00CB38AB"/>
    <w:rsid w:val="00CC0FB1"/>
    <w:rsid w:val="00CC591C"/>
    <w:rsid w:val="00CF7679"/>
    <w:rsid w:val="00D148EB"/>
    <w:rsid w:val="00D16E1B"/>
    <w:rsid w:val="00D17B5B"/>
    <w:rsid w:val="00D35A9B"/>
    <w:rsid w:val="00D3792A"/>
    <w:rsid w:val="00D5271E"/>
    <w:rsid w:val="00D5444D"/>
    <w:rsid w:val="00D55EB0"/>
    <w:rsid w:val="00D62834"/>
    <w:rsid w:val="00D628A4"/>
    <w:rsid w:val="00D673C6"/>
    <w:rsid w:val="00DA30F7"/>
    <w:rsid w:val="00DA41C0"/>
    <w:rsid w:val="00DB4550"/>
    <w:rsid w:val="00DB7F69"/>
    <w:rsid w:val="00DC7596"/>
    <w:rsid w:val="00DD432F"/>
    <w:rsid w:val="00DE3243"/>
    <w:rsid w:val="00DE6309"/>
    <w:rsid w:val="00DF2D6A"/>
    <w:rsid w:val="00E40872"/>
    <w:rsid w:val="00E64594"/>
    <w:rsid w:val="00E658AE"/>
    <w:rsid w:val="00E668F8"/>
    <w:rsid w:val="00E87A61"/>
    <w:rsid w:val="00E91905"/>
    <w:rsid w:val="00EA0FF7"/>
    <w:rsid w:val="00EB2F58"/>
    <w:rsid w:val="00EB5DFF"/>
    <w:rsid w:val="00EC1B16"/>
    <w:rsid w:val="00EC5189"/>
    <w:rsid w:val="00ED09E2"/>
    <w:rsid w:val="00ED5C05"/>
    <w:rsid w:val="00EE5125"/>
    <w:rsid w:val="00EF213F"/>
    <w:rsid w:val="00F424BC"/>
    <w:rsid w:val="00F4626C"/>
    <w:rsid w:val="00F53AFF"/>
    <w:rsid w:val="00F54C47"/>
    <w:rsid w:val="00F553FA"/>
    <w:rsid w:val="00F601FD"/>
    <w:rsid w:val="00F63B33"/>
    <w:rsid w:val="00F71652"/>
    <w:rsid w:val="00F71BEA"/>
    <w:rsid w:val="00F746E6"/>
    <w:rsid w:val="00F758AD"/>
    <w:rsid w:val="00F770AD"/>
    <w:rsid w:val="00F95173"/>
    <w:rsid w:val="00FA2948"/>
    <w:rsid w:val="00FA544A"/>
    <w:rsid w:val="00FC5403"/>
    <w:rsid w:val="00FC7E4C"/>
    <w:rsid w:val="00FD2C3E"/>
    <w:rsid w:val="00FE4188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DBE9"/>
  <w15:docId w15:val="{124C646C-0E77-439C-9C8A-0E6DD44B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D09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4178B6"/>
    <w:pPr>
      <w:keepNext/>
      <w:widowControl w:val="0"/>
      <w:autoSpaceDE w:val="0"/>
      <w:autoSpaceDN w:val="0"/>
      <w:adjustRightInd w:val="0"/>
      <w:spacing w:after="0" w:line="240" w:lineRule="auto"/>
      <w:ind w:firstLine="900"/>
      <w:outlineLvl w:val="5"/>
    </w:pPr>
    <w:rPr>
      <w:rFonts w:ascii="Times New Roman" w:eastAsia="Times New Roman" w:hAnsi="Times New Roman"/>
      <w:b/>
      <w:bCs/>
      <w:color w:val="FF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2E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32E42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32E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C32E42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C32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C32E42"/>
    <w:rPr>
      <w:rFonts w:ascii="Courier New" w:eastAsia="Times New Roman" w:hAnsi="Courier New"/>
      <w:color w:val="000000"/>
      <w:sz w:val="18"/>
      <w:szCs w:val="18"/>
    </w:rPr>
  </w:style>
  <w:style w:type="paragraph" w:styleId="a7">
    <w:name w:val="Body Text Indent"/>
    <w:basedOn w:val="a"/>
    <w:link w:val="a8"/>
    <w:rsid w:val="00C32E42"/>
    <w:pPr>
      <w:shd w:val="clear" w:color="auto" w:fill="FFFFFF"/>
      <w:tabs>
        <w:tab w:val="left" w:pos="-720"/>
      </w:tabs>
      <w:spacing w:after="0" w:line="240" w:lineRule="auto"/>
      <w:ind w:left="29" w:firstLine="871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link w:val="a7"/>
    <w:rsid w:val="00C32E42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C32E42"/>
    <w:pPr>
      <w:ind w:left="720"/>
      <w:contextualSpacing/>
    </w:pPr>
  </w:style>
  <w:style w:type="paragraph" w:customStyle="1" w:styleId="ConsPlusNonformat">
    <w:name w:val="ConsPlusNonformat"/>
    <w:uiPriority w:val="99"/>
    <w:rsid w:val="00C32E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CB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4178B6"/>
    <w:rPr>
      <w:rFonts w:ascii="Times New Roman" w:eastAsia="Times New Roman" w:hAnsi="Times New Roman"/>
      <w:b/>
      <w:bCs/>
      <w:color w:val="FF0000"/>
      <w:sz w:val="32"/>
    </w:rPr>
  </w:style>
  <w:style w:type="paragraph" w:styleId="ab">
    <w:name w:val="Balloon Text"/>
    <w:basedOn w:val="a"/>
    <w:link w:val="ac"/>
    <w:uiPriority w:val="99"/>
    <w:semiHidden/>
    <w:unhideWhenUsed/>
    <w:rsid w:val="0041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78B6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B040DE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F758AD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F758AD"/>
    <w:rPr>
      <w:sz w:val="22"/>
      <w:szCs w:val="22"/>
      <w:lang w:eastAsia="en-US"/>
    </w:rPr>
  </w:style>
  <w:style w:type="paragraph" w:styleId="3">
    <w:name w:val="Body Text Indent 3"/>
    <w:basedOn w:val="a"/>
    <w:link w:val="30"/>
    <w:rsid w:val="00F758A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F758A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06534-1937-4722-A0E7-0F81AF6F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Захарова</dc:creator>
  <cp:lastModifiedBy>tngalbor41291@gmail.com</cp:lastModifiedBy>
  <cp:revision>21</cp:revision>
  <cp:lastPrinted>2023-11-08T02:04:00Z</cp:lastPrinted>
  <dcterms:created xsi:type="dcterms:W3CDTF">2023-01-16T05:50:00Z</dcterms:created>
  <dcterms:modified xsi:type="dcterms:W3CDTF">2023-11-16T02:21:00Z</dcterms:modified>
</cp:coreProperties>
</file>